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44E" w:rsidRPr="00944176" w:rsidRDefault="00DA212E" w:rsidP="008E7AF2">
      <w:pPr>
        <w:adjustRightInd w:val="0"/>
        <w:snapToGrid w:val="0"/>
        <w:spacing w:after="80" w:line="240" w:lineRule="atLeast"/>
        <w:ind w:leftChars="-118" w:left="-14" w:right="-198" w:hangingChars="112" w:hanging="269"/>
        <w:jc w:val="center"/>
        <w:rPr>
          <w:rFonts w:eastAsia="標楷體"/>
          <w:b/>
          <w:bCs/>
          <w:color w:val="000000"/>
          <w:sz w:val="40"/>
          <w:szCs w:val="40"/>
        </w:rPr>
      </w:pPr>
      <w:bookmarkStart w:id="0" w:name="_GoBack"/>
      <w:bookmarkEnd w:id="0"/>
      <w:r>
        <w:rPr>
          <w:noProof/>
        </w:rPr>
        <w:drawing>
          <wp:anchor distT="0" distB="0" distL="120396" distR="115062" simplePos="0" relativeHeight="251657728" behindDoc="0" locked="0" layoutInCell="1" allowOverlap="1">
            <wp:simplePos x="0" y="0"/>
            <wp:positionH relativeFrom="column">
              <wp:posOffset>6002401</wp:posOffset>
            </wp:positionH>
            <wp:positionV relativeFrom="paragraph">
              <wp:posOffset>-236220</wp:posOffset>
            </wp:positionV>
            <wp:extent cx="743077" cy="371475"/>
            <wp:effectExtent l="0" t="0" r="0" b="9525"/>
            <wp:wrapNone/>
            <wp:docPr id="3" name="圖片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641" t="28094" r="58518" b="260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371475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144E" w:rsidRPr="00944176">
        <w:rPr>
          <w:rFonts w:eastAsia="標楷體"/>
          <w:b/>
          <w:bCs/>
          <w:color w:val="000000"/>
          <w:sz w:val="40"/>
          <w:szCs w:val="40"/>
        </w:rPr>
        <w:t>2016</w:t>
      </w:r>
      <w:r w:rsidR="00A1144E" w:rsidRPr="00944176">
        <w:rPr>
          <w:rFonts w:eastAsia="標楷體" w:hAnsi="標楷體" w:hint="eastAsia"/>
          <w:b/>
          <w:bCs/>
          <w:color w:val="000000"/>
          <w:sz w:val="40"/>
          <w:szCs w:val="40"/>
        </w:rPr>
        <w:t>年「服務業者國際參與」培訓課程</w:t>
      </w:r>
    </w:p>
    <w:p w:rsidR="00A1144E" w:rsidRPr="008E7AF2" w:rsidRDefault="00A1144E" w:rsidP="004644D9">
      <w:pPr>
        <w:snapToGrid w:val="0"/>
        <w:spacing w:line="240" w:lineRule="atLeast"/>
        <w:jc w:val="both"/>
        <w:rPr>
          <w:rFonts w:eastAsia="標楷體" w:hAnsi="標楷體"/>
          <w:color w:val="000000"/>
          <w:sz w:val="25"/>
          <w:szCs w:val="25"/>
        </w:rPr>
      </w:pPr>
      <w:r w:rsidRPr="00EE54EF">
        <w:rPr>
          <w:rFonts w:ascii="Helvetica" w:eastAsia="標楷體" w:hAnsi="Helvetica"/>
          <w:sz w:val="26"/>
          <w:szCs w:val="26"/>
        </w:rPr>
        <w:t xml:space="preserve">   </w:t>
      </w:r>
      <w:r w:rsidRPr="008E7AF2">
        <w:rPr>
          <w:rFonts w:eastAsia="標楷體" w:hAnsi="標楷體" w:hint="eastAsia"/>
          <w:color w:val="000000"/>
          <w:sz w:val="25"/>
          <w:szCs w:val="25"/>
        </w:rPr>
        <w:t>服務業是我國經濟發展主要動力之一，而隨著科技與商業模式的日新月異，本會自</w:t>
      </w:r>
      <w:r w:rsidRPr="008E7AF2">
        <w:rPr>
          <w:rFonts w:eastAsia="標楷體"/>
          <w:color w:val="000000"/>
          <w:sz w:val="25"/>
          <w:szCs w:val="25"/>
        </w:rPr>
        <w:t>2012</w:t>
      </w:r>
      <w:r w:rsidRPr="008E7AF2">
        <w:rPr>
          <w:rFonts w:eastAsia="標楷體" w:hAnsi="標楷體" w:hint="eastAsia"/>
          <w:color w:val="000000"/>
          <w:sz w:val="25"/>
          <w:szCs w:val="25"/>
        </w:rPr>
        <w:t>年起開辦「服務業者國際參與」培訓課程，期望透過國際貿易專業知識與經驗分享的方式，協助我國服務業者擴展國際視野，掌握全球經貿的趨勢。本年度課程將著重探討</w:t>
      </w:r>
      <w:r w:rsidRPr="008E7AF2">
        <w:rPr>
          <w:rFonts w:eastAsia="標楷體" w:hAnsi="標楷體"/>
          <w:color w:val="000000"/>
          <w:sz w:val="25"/>
          <w:szCs w:val="25"/>
        </w:rPr>
        <w:t>TPP</w:t>
      </w:r>
      <w:r w:rsidRPr="008E7AF2">
        <w:rPr>
          <w:rFonts w:eastAsia="標楷體" w:hAnsi="標楷體" w:hint="eastAsia"/>
          <w:color w:val="000000"/>
          <w:sz w:val="25"/>
          <w:szCs w:val="25"/>
        </w:rPr>
        <w:t>、</w:t>
      </w:r>
      <w:r w:rsidRPr="008E7AF2">
        <w:rPr>
          <w:rFonts w:eastAsia="標楷體" w:hAnsi="標楷體"/>
          <w:color w:val="000000"/>
          <w:sz w:val="25"/>
          <w:szCs w:val="25"/>
        </w:rPr>
        <w:t>RCEP</w:t>
      </w:r>
      <w:r w:rsidRPr="008E7AF2">
        <w:rPr>
          <w:rFonts w:eastAsia="標楷體" w:hAnsi="標楷體" w:hint="eastAsia"/>
          <w:color w:val="000000"/>
          <w:sz w:val="25"/>
          <w:szCs w:val="25"/>
        </w:rPr>
        <w:t>等國際經貿整合現狀，及其對我國產業的影響與因應，歡迎業者報名以及時掌握最新國際經貿動態，搶</w:t>
      </w:r>
      <w:proofErr w:type="gramStart"/>
      <w:r w:rsidRPr="008E7AF2">
        <w:rPr>
          <w:rFonts w:eastAsia="標楷體" w:hAnsi="標楷體" w:hint="eastAsia"/>
          <w:color w:val="000000"/>
          <w:sz w:val="25"/>
          <w:szCs w:val="25"/>
        </w:rPr>
        <w:t>佔</w:t>
      </w:r>
      <w:proofErr w:type="gramEnd"/>
      <w:r w:rsidRPr="008E7AF2">
        <w:rPr>
          <w:rFonts w:eastAsia="標楷體" w:hAnsi="標楷體" w:hint="eastAsia"/>
          <w:color w:val="000000"/>
          <w:sz w:val="25"/>
          <w:szCs w:val="25"/>
        </w:rPr>
        <w:t>致勝先機。</w:t>
      </w:r>
    </w:p>
    <w:p w:rsidR="00A1144E" w:rsidRPr="008E7AF2" w:rsidRDefault="00A1144E" w:rsidP="005A5326">
      <w:pPr>
        <w:adjustRightInd w:val="0"/>
        <w:snapToGrid w:val="0"/>
        <w:spacing w:before="100" w:after="60" w:line="240" w:lineRule="exact"/>
        <w:jc w:val="both"/>
        <w:rPr>
          <w:rFonts w:eastAsia="標楷體"/>
          <w:b/>
          <w:color w:val="000000"/>
          <w:sz w:val="25"/>
          <w:szCs w:val="25"/>
        </w:rPr>
      </w:pPr>
      <w:r w:rsidRPr="008E7AF2">
        <w:rPr>
          <w:rFonts w:eastAsia="標楷體" w:hAnsi="標楷體" w:hint="eastAsia"/>
          <w:b/>
          <w:color w:val="000000"/>
          <w:sz w:val="25"/>
          <w:szCs w:val="25"/>
        </w:rPr>
        <w:t>指導單位：</w:t>
      </w:r>
      <w:r w:rsidRPr="008E7AF2">
        <w:rPr>
          <w:rFonts w:eastAsia="標楷體" w:hAnsi="標楷體" w:hint="eastAsia"/>
          <w:color w:val="000000"/>
          <w:sz w:val="25"/>
          <w:szCs w:val="25"/>
        </w:rPr>
        <w:t>經濟部國際貿易局</w:t>
      </w:r>
    </w:p>
    <w:p w:rsidR="00A1144E" w:rsidRPr="008E7AF2" w:rsidRDefault="00A1144E" w:rsidP="005A5326">
      <w:pPr>
        <w:adjustRightInd w:val="0"/>
        <w:snapToGrid w:val="0"/>
        <w:spacing w:before="100" w:after="60" w:line="240" w:lineRule="exact"/>
        <w:jc w:val="both"/>
        <w:rPr>
          <w:rFonts w:eastAsia="標楷體"/>
          <w:b/>
          <w:color w:val="000000"/>
          <w:sz w:val="25"/>
          <w:szCs w:val="25"/>
        </w:rPr>
      </w:pPr>
      <w:r w:rsidRPr="008E7AF2">
        <w:rPr>
          <w:rFonts w:eastAsia="標楷體" w:hAnsi="標楷體" w:hint="eastAsia"/>
          <w:b/>
          <w:color w:val="000000"/>
          <w:sz w:val="25"/>
          <w:szCs w:val="25"/>
        </w:rPr>
        <w:t>主辦單位：</w:t>
      </w:r>
      <w:r w:rsidRPr="008E7AF2">
        <w:rPr>
          <w:rFonts w:eastAsia="標楷體" w:hAnsi="標楷體" w:hint="eastAsia"/>
          <w:color w:val="000000"/>
          <w:sz w:val="25"/>
          <w:szCs w:val="25"/>
        </w:rPr>
        <w:t>台灣服務業聯盟協會</w:t>
      </w:r>
    </w:p>
    <w:p w:rsidR="00A1144E" w:rsidRPr="008E7AF2" w:rsidRDefault="00A1144E" w:rsidP="005A5326">
      <w:pPr>
        <w:adjustRightInd w:val="0"/>
        <w:snapToGrid w:val="0"/>
        <w:spacing w:before="100" w:after="60" w:line="240" w:lineRule="exact"/>
        <w:jc w:val="both"/>
        <w:rPr>
          <w:rFonts w:eastAsia="標楷體"/>
          <w:b/>
          <w:color w:val="000000"/>
          <w:sz w:val="25"/>
          <w:szCs w:val="25"/>
        </w:rPr>
      </w:pPr>
      <w:r w:rsidRPr="008E7AF2">
        <w:rPr>
          <w:rFonts w:eastAsia="標楷體" w:hAnsi="標楷體" w:hint="eastAsia"/>
          <w:b/>
          <w:color w:val="000000"/>
          <w:sz w:val="25"/>
          <w:szCs w:val="25"/>
        </w:rPr>
        <w:t>協辦單位：</w:t>
      </w:r>
      <w:r w:rsidRPr="008E7AF2">
        <w:rPr>
          <w:rFonts w:eastAsia="標楷體" w:hint="eastAsia"/>
          <w:color w:val="000000"/>
          <w:sz w:val="25"/>
          <w:szCs w:val="25"/>
        </w:rPr>
        <w:t>台灣商業聯合總會、</w:t>
      </w:r>
      <w:proofErr w:type="gramStart"/>
      <w:r w:rsidRPr="008E7AF2">
        <w:rPr>
          <w:rFonts w:eastAsia="標楷體" w:hint="eastAsia"/>
          <w:color w:val="000000"/>
          <w:sz w:val="25"/>
          <w:szCs w:val="25"/>
        </w:rPr>
        <w:t>臺</w:t>
      </w:r>
      <w:proofErr w:type="gramEnd"/>
      <w:r w:rsidRPr="008E7AF2">
        <w:rPr>
          <w:rFonts w:eastAsia="標楷體" w:hint="eastAsia"/>
          <w:color w:val="000000"/>
          <w:sz w:val="25"/>
          <w:szCs w:val="25"/>
        </w:rPr>
        <w:t>中市商業會</w:t>
      </w:r>
    </w:p>
    <w:p w:rsidR="00A1144E" w:rsidRPr="008E7AF2" w:rsidRDefault="00A1144E" w:rsidP="005A5326">
      <w:pPr>
        <w:snapToGrid w:val="0"/>
        <w:spacing w:before="100" w:after="60" w:line="240" w:lineRule="exact"/>
        <w:jc w:val="both"/>
        <w:rPr>
          <w:rFonts w:eastAsia="標楷體" w:hAnsi="標楷體"/>
          <w:color w:val="000000"/>
          <w:sz w:val="25"/>
          <w:szCs w:val="25"/>
        </w:rPr>
      </w:pPr>
      <w:r w:rsidRPr="008E7AF2">
        <w:rPr>
          <w:rFonts w:eastAsia="標楷體" w:hAnsi="標楷體" w:hint="eastAsia"/>
          <w:b/>
          <w:color w:val="000000"/>
          <w:sz w:val="25"/>
          <w:szCs w:val="25"/>
        </w:rPr>
        <w:t>時</w:t>
      </w:r>
      <w:r w:rsidRPr="008E7AF2">
        <w:rPr>
          <w:rFonts w:eastAsia="標楷體" w:hAnsi="標楷體"/>
          <w:b/>
          <w:color w:val="000000"/>
          <w:sz w:val="25"/>
          <w:szCs w:val="25"/>
        </w:rPr>
        <w:t xml:space="preserve">    </w:t>
      </w:r>
      <w:r w:rsidRPr="008E7AF2">
        <w:rPr>
          <w:rFonts w:eastAsia="標楷體" w:hAnsi="標楷體" w:hint="eastAsia"/>
          <w:b/>
          <w:color w:val="000000"/>
          <w:sz w:val="25"/>
          <w:szCs w:val="25"/>
        </w:rPr>
        <w:t>間：</w:t>
      </w:r>
      <w:r w:rsidRPr="008E7AF2">
        <w:rPr>
          <w:rFonts w:eastAsia="標楷體" w:hAnsi="標楷體"/>
          <w:color w:val="000000"/>
          <w:spacing w:val="-14"/>
          <w:sz w:val="25"/>
          <w:szCs w:val="25"/>
        </w:rPr>
        <w:t>105</w:t>
      </w:r>
      <w:r w:rsidRPr="008E7AF2">
        <w:rPr>
          <w:rFonts w:eastAsia="標楷體" w:hAnsi="標楷體" w:hint="eastAsia"/>
          <w:color w:val="000000"/>
          <w:spacing w:val="-14"/>
          <w:sz w:val="25"/>
          <w:szCs w:val="25"/>
        </w:rPr>
        <w:t>年</w:t>
      </w:r>
      <w:r>
        <w:rPr>
          <w:rFonts w:eastAsia="標楷體" w:hAnsi="標楷體"/>
          <w:color w:val="000000"/>
          <w:spacing w:val="-14"/>
          <w:sz w:val="25"/>
          <w:szCs w:val="25"/>
        </w:rPr>
        <w:t>5</w:t>
      </w:r>
      <w:r w:rsidRPr="008E7AF2">
        <w:rPr>
          <w:rFonts w:eastAsia="標楷體" w:hAnsi="標楷體" w:hint="eastAsia"/>
          <w:color w:val="000000"/>
          <w:spacing w:val="-14"/>
          <w:sz w:val="25"/>
          <w:szCs w:val="25"/>
        </w:rPr>
        <w:t>月</w:t>
      </w:r>
      <w:r>
        <w:rPr>
          <w:rFonts w:eastAsia="標楷體" w:hAnsi="標楷體"/>
          <w:color w:val="000000"/>
          <w:spacing w:val="-14"/>
          <w:sz w:val="25"/>
          <w:szCs w:val="25"/>
        </w:rPr>
        <w:t>1</w:t>
      </w:r>
      <w:r w:rsidRPr="008E7AF2">
        <w:rPr>
          <w:rFonts w:eastAsia="標楷體" w:hAnsi="標楷體"/>
          <w:color w:val="000000"/>
          <w:spacing w:val="-14"/>
          <w:sz w:val="25"/>
          <w:szCs w:val="25"/>
        </w:rPr>
        <w:t>0</w:t>
      </w:r>
      <w:r w:rsidRPr="008E7AF2">
        <w:rPr>
          <w:rFonts w:eastAsia="標楷體" w:hAnsi="標楷體" w:hint="eastAsia"/>
          <w:color w:val="000000"/>
          <w:spacing w:val="-14"/>
          <w:sz w:val="25"/>
          <w:szCs w:val="25"/>
        </w:rPr>
        <w:t>日（</w:t>
      </w:r>
      <w:r>
        <w:rPr>
          <w:rFonts w:eastAsia="標楷體" w:hAnsi="標楷體" w:hint="eastAsia"/>
          <w:color w:val="000000"/>
          <w:spacing w:val="-14"/>
          <w:sz w:val="25"/>
          <w:szCs w:val="25"/>
        </w:rPr>
        <w:t>二</w:t>
      </w:r>
      <w:r w:rsidRPr="008E7AF2">
        <w:rPr>
          <w:rFonts w:eastAsia="標楷體" w:hAnsi="標楷體" w:hint="eastAsia"/>
          <w:color w:val="000000"/>
          <w:spacing w:val="-14"/>
          <w:sz w:val="25"/>
          <w:szCs w:val="25"/>
        </w:rPr>
        <w:t>）</w:t>
      </w:r>
      <w:r w:rsidRPr="008E7AF2">
        <w:rPr>
          <w:rFonts w:eastAsia="標楷體" w:hAnsi="標楷體"/>
          <w:color w:val="000000"/>
          <w:spacing w:val="-14"/>
          <w:sz w:val="25"/>
          <w:szCs w:val="25"/>
        </w:rPr>
        <w:t>13:30-17:30</w:t>
      </w:r>
    </w:p>
    <w:p w:rsidR="00A1144E" w:rsidRPr="008E7AF2" w:rsidRDefault="00A1144E" w:rsidP="005A5326">
      <w:pPr>
        <w:snapToGrid w:val="0"/>
        <w:spacing w:before="100" w:after="60" w:line="240" w:lineRule="exact"/>
        <w:jc w:val="both"/>
        <w:rPr>
          <w:rFonts w:eastAsia="標楷體" w:hAnsi="標楷體"/>
          <w:color w:val="000000"/>
          <w:sz w:val="25"/>
          <w:szCs w:val="25"/>
          <w:u w:val="single"/>
        </w:rPr>
      </w:pPr>
      <w:r w:rsidRPr="008E7AF2">
        <w:rPr>
          <w:rFonts w:eastAsia="標楷體" w:hAnsi="標楷體" w:hint="eastAsia"/>
          <w:b/>
          <w:color w:val="000000"/>
          <w:sz w:val="25"/>
          <w:szCs w:val="25"/>
        </w:rPr>
        <w:t>地</w:t>
      </w:r>
      <w:r w:rsidRPr="008E7AF2">
        <w:rPr>
          <w:rFonts w:eastAsia="標楷體" w:hAnsi="標楷體"/>
          <w:b/>
          <w:color w:val="000000"/>
          <w:sz w:val="25"/>
          <w:szCs w:val="25"/>
        </w:rPr>
        <w:t xml:space="preserve">    </w:t>
      </w:r>
      <w:r w:rsidRPr="008E7AF2">
        <w:rPr>
          <w:rFonts w:eastAsia="標楷體" w:hAnsi="標楷體" w:hint="eastAsia"/>
          <w:b/>
          <w:color w:val="000000"/>
          <w:sz w:val="25"/>
          <w:szCs w:val="25"/>
        </w:rPr>
        <w:t>點：</w:t>
      </w:r>
      <w:proofErr w:type="gramStart"/>
      <w:r>
        <w:rPr>
          <w:rFonts w:eastAsia="標楷體" w:hint="eastAsia"/>
          <w:spacing w:val="-16"/>
          <w:sz w:val="25"/>
          <w:szCs w:val="25"/>
        </w:rPr>
        <w:t>臺</w:t>
      </w:r>
      <w:proofErr w:type="gramEnd"/>
      <w:r>
        <w:rPr>
          <w:rFonts w:eastAsia="標楷體" w:hint="eastAsia"/>
          <w:spacing w:val="-16"/>
          <w:sz w:val="25"/>
          <w:szCs w:val="25"/>
        </w:rPr>
        <w:t>中市</w:t>
      </w:r>
      <w:r w:rsidRPr="008E7AF2">
        <w:rPr>
          <w:rFonts w:eastAsia="標楷體" w:hint="eastAsia"/>
          <w:spacing w:val="-16"/>
          <w:sz w:val="25"/>
          <w:szCs w:val="25"/>
        </w:rPr>
        <w:t>商業會：台中市西區臺灣大道</w:t>
      </w:r>
      <w:r w:rsidRPr="008E7AF2">
        <w:rPr>
          <w:rFonts w:eastAsia="標楷體"/>
          <w:spacing w:val="-16"/>
          <w:sz w:val="25"/>
          <w:szCs w:val="25"/>
        </w:rPr>
        <w:t>2</w:t>
      </w:r>
      <w:r w:rsidRPr="008E7AF2">
        <w:rPr>
          <w:rFonts w:eastAsia="標楷體" w:hint="eastAsia"/>
          <w:spacing w:val="-16"/>
          <w:sz w:val="25"/>
          <w:szCs w:val="25"/>
        </w:rPr>
        <w:t>段</w:t>
      </w:r>
      <w:r w:rsidRPr="008E7AF2">
        <w:rPr>
          <w:rFonts w:eastAsia="標楷體"/>
          <w:spacing w:val="-16"/>
          <w:sz w:val="25"/>
          <w:szCs w:val="25"/>
        </w:rPr>
        <w:t>186</w:t>
      </w:r>
      <w:r w:rsidRPr="008E7AF2">
        <w:rPr>
          <w:rFonts w:eastAsia="標楷體" w:hint="eastAsia"/>
          <w:spacing w:val="-16"/>
          <w:sz w:val="25"/>
          <w:szCs w:val="25"/>
        </w:rPr>
        <w:t>號</w:t>
      </w:r>
      <w:r w:rsidRPr="008E7AF2">
        <w:rPr>
          <w:rFonts w:eastAsia="標楷體"/>
          <w:spacing w:val="-16"/>
          <w:sz w:val="25"/>
          <w:szCs w:val="25"/>
        </w:rPr>
        <w:t>13</w:t>
      </w:r>
      <w:r w:rsidRPr="008E7AF2">
        <w:rPr>
          <w:rFonts w:eastAsia="標楷體" w:hint="eastAsia"/>
          <w:spacing w:val="-16"/>
          <w:sz w:val="25"/>
          <w:szCs w:val="25"/>
        </w:rPr>
        <w:t>樓之</w:t>
      </w:r>
      <w:r w:rsidRPr="008E7AF2">
        <w:rPr>
          <w:rFonts w:eastAsia="標楷體"/>
          <w:spacing w:val="-16"/>
          <w:sz w:val="25"/>
          <w:szCs w:val="25"/>
        </w:rPr>
        <w:t>2(</w:t>
      </w:r>
      <w:r w:rsidRPr="008E7AF2">
        <w:rPr>
          <w:rFonts w:eastAsia="標楷體" w:hint="eastAsia"/>
          <w:spacing w:val="-16"/>
          <w:sz w:val="25"/>
          <w:szCs w:val="25"/>
        </w:rPr>
        <w:t>近台灣大道與公益路、民權路交叉口</w:t>
      </w:r>
      <w:r w:rsidRPr="008E7AF2">
        <w:rPr>
          <w:rFonts w:eastAsia="標楷體"/>
          <w:spacing w:val="-16"/>
          <w:sz w:val="25"/>
          <w:szCs w:val="25"/>
        </w:rPr>
        <w:t>)</w:t>
      </w:r>
    </w:p>
    <w:p w:rsidR="00A1144E" w:rsidRPr="005A5326" w:rsidRDefault="00A1144E" w:rsidP="005A5326">
      <w:pPr>
        <w:pStyle w:val="Default"/>
        <w:spacing w:line="240" w:lineRule="atLeast"/>
        <w:ind w:firstLineChars="1500" w:firstLine="3904"/>
        <w:rPr>
          <w:rFonts w:eastAsia="標楷體"/>
          <w:b/>
          <w:sz w:val="26"/>
          <w:szCs w:val="26"/>
          <w:shd w:val="pct15" w:color="auto" w:fill="FFFFFF"/>
        </w:rPr>
      </w:pPr>
      <w:r w:rsidRPr="005A5326">
        <w:rPr>
          <w:rFonts w:eastAsia="標楷體" w:hAnsi="標楷體" w:hint="eastAsia"/>
          <w:b/>
          <w:sz w:val="26"/>
          <w:szCs w:val="26"/>
          <w:shd w:val="pct15" w:color="auto" w:fill="FFFFFF"/>
        </w:rPr>
        <w:t>【免費活動</w:t>
      </w:r>
      <w:r w:rsidRPr="005A5326">
        <w:rPr>
          <w:rFonts w:eastAsia="標楷體"/>
          <w:b/>
          <w:sz w:val="26"/>
          <w:szCs w:val="26"/>
          <w:shd w:val="pct15" w:color="auto" w:fill="FFFFFF"/>
        </w:rPr>
        <w:t xml:space="preserve"> </w:t>
      </w:r>
      <w:r w:rsidRPr="005A5326">
        <w:rPr>
          <w:rFonts w:eastAsia="標楷體" w:hAnsi="標楷體" w:hint="eastAsia"/>
          <w:b/>
          <w:sz w:val="26"/>
          <w:szCs w:val="26"/>
          <w:shd w:val="pct15" w:color="auto" w:fill="FFFFFF"/>
        </w:rPr>
        <w:t>歡迎踴躍報名】</w:t>
      </w:r>
    </w:p>
    <w:p w:rsidR="00A1144E" w:rsidRPr="00944176" w:rsidRDefault="00A1144E" w:rsidP="008E7AF2">
      <w:pPr>
        <w:snapToGrid w:val="0"/>
        <w:spacing w:line="220" w:lineRule="exact"/>
        <w:jc w:val="both"/>
        <w:rPr>
          <w:rStyle w:val="apple-style-span"/>
          <w:rFonts w:eastAsia="標楷體" w:hAnsi="標楷體"/>
          <w:b/>
          <w:color w:val="000000"/>
          <w:sz w:val="26"/>
        </w:rPr>
      </w:pPr>
      <w:r w:rsidRPr="00B93CA3">
        <w:rPr>
          <w:rFonts w:eastAsia="標楷體" w:hint="eastAsia"/>
          <w:b/>
          <w:color w:val="000000"/>
          <w:sz w:val="26"/>
        </w:rPr>
        <w:t>暫定議程：</w:t>
      </w:r>
    </w:p>
    <w:tbl>
      <w:tblPr>
        <w:tblpPr w:leftFromText="180" w:rightFromText="180" w:vertAnchor="text" w:horzAnchor="margin" w:tblpY="48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39"/>
        <w:gridCol w:w="9442"/>
      </w:tblGrid>
      <w:tr w:rsidR="00A1144E" w:rsidRPr="00E0690D" w:rsidTr="008E7AF2">
        <w:trPr>
          <w:trHeight w:hRule="exact" w:val="742"/>
        </w:trPr>
        <w:tc>
          <w:tcPr>
            <w:tcW w:w="1439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  <w:tr2bl w:val="single" w:sz="8" w:space="0" w:color="auto"/>
            </w:tcBorders>
            <w:vAlign w:val="center"/>
          </w:tcPr>
          <w:p w:rsidR="00A1144E" w:rsidRPr="00944176" w:rsidRDefault="00A1144E" w:rsidP="00DA212E">
            <w:pPr>
              <w:spacing w:beforeLines="50" w:before="180" w:afterLines="50" w:after="180" w:line="240" w:lineRule="exact"/>
              <w:rPr>
                <w:rFonts w:eastAsia="標楷體"/>
                <w:b/>
              </w:rPr>
            </w:pPr>
            <w:r w:rsidRPr="00944176">
              <w:rPr>
                <w:rFonts w:eastAsia="標楷體" w:hint="eastAsia"/>
                <w:b/>
              </w:rPr>
              <w:t>日期</w:t>
            </w:r>
            <w:r w:rsidRPr="00944176">
              <w:rPr>
                <w:rFonts w:eastAsia="標楷體"/>
                <w:b/>
              </w:rPr>
              <w:t xml:space="preserve">   </w:t>
            </w:r>
          </w:p>
          <w:p w:rsidR="00A1144E" w:rsidRPr="00944176" w:rsidRDefault="00A1144E" w:rsidP="00DA212E">
            <w:pPr>
              <w:spacing w:beforeLines="50" w:before="180" w:afterLines="50" w:after="180" w:line="240" w:lineRule="exact"/>
              <w:jc w:val="right"/>
              <w:rPr>
                <w:rFonts w:eastAsia="標楷體"/>
                <w:b/>
              </w:rPr>
            </w:pPr>
            <w:r w:rsidRPr="00944176">
              <w:rPr>
                <w:rFonts w:eastAsia="標楷體" w:hint="eastAsia"/>
                <w:b/>
              </w:rPr>
              <w:t>時間</w:t>
            </w:r>
          </w:p>
        </w:tc>
        <w:tc>
          <w:tcPr>
            <w:tcW w:w="944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BD4B4"/>
            <w:vAlign w:val="center"/>
          </w:tcPr>
          <w:p w:rsidR="00A1144E" w:rsidRPr="00944176" w:rsidRDefault="00A1144E" w:rsidP="00B67CBC">
            <w:pPr>
              <w:spacing w:before="60" w:after="60" w:line="240" w:lineRule="exact"/>
              <w:jc w:val="center"/>
              <w:rPr>
                <w:rFonts w:eastAsia="標楷體"/>
                <w:b/>
              </w:rPr>
            </w:pPr>
            <w:r w:rsidRPr="00944176">
              <w:rPr>
                <w:rFonts w:eastAsia="標楷體"/>
                <w:b/>
              </w:rPr>
              <w:t>2016</w:t>
            </w:r>
            <w:r w:rsidRPr="00944176">
              <w:rPr>
                <w:rFonts w:eastAsia="標楷體" w:hint="eastAsia"/>
                <w:b/>
              </w:rPr>
              <w:t>年「服務業者國際參與」培訓課程</w:t>
            </w:r>
          </w:p>
          <w:p w:rsidR="00A1144E" w:rsidRPr="00944176" w:rsidRDefault="00A1144E" w:rsidP="00B67CBC">
            <w:pPr>
              <w:spacing w:before="60" w:after="60" w:line="240" w:lineRule="exact"/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2016"/>
                <w:attr w:name="Month" w:val="5"/>
                <w:attr w:name="Day" w:val="10"/>
                <w:attr w:name="IsLunarDate" w:val="False"/>
                <w:attr w:name="IsROCDate" w:val="False"/>
              </w:smartTagPr>
              <w:r w:rsidRPr="00944176">
                <w:rPr>
                  <w:rFonts w:eastAsia="標楷體"/>
                  <w:b/>
                </w:rPr>
                <w:t>5</w:t>
              </w:r>
              <w:r w:rsidRPr="00944176">
                <w:rPr>
                  <w:rFonts w:eastAsia="標楷體" w:hint="eastAsia"/>
                  <w:b/>
                </w:rPr>
                <w:t>月</w:t>
              </w:r>
              <w:r w:rsidRPr="00944176">
                <w:rPr>
                  <w:rFonts w:eastAsia="標楷體"/>
                  <w:b/>
                </w:rPr>
                <w:t>10</w:t>
              </w:r>
              <w:r w:rsidRPr="00944176">
                <w:rPr>
                  <w:rFonts w:eastAsia="標楷體" w:hint="eastAsia"/>
                  <w:b/>
                </w:rPr>
                <w:t>日</w:t>
              </w:r>
            </w:smartTag>
            <w:r w:rsidRPr="00944176">
              <w:rPr>
                <w:rFonts w:eastAsia="標楷體" w:hint="eastAsia"/>
                <w:b/>
              </w:rPr>
              <w:t>台中場</w:t>
            </w:r>
          </w:p>
        </w:tc>
      </w:tr>
      <w:tr w:rsidR="00A1144E" w:rsidRPr="00E0690D" w:rsidTr="005A5326">
        <w:trPr>
          <w:trHeight w:hRule="exact" w:val="843"/>
        </w:trPr>
        <w:tc>
          <w:tcPr>
            <w:tcW w:w="1439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  <w:tr2bl w:val="single" w:sz="4" w:space="0" w:color="auto"/>
            </w:tcBorders>
            <w:vAlign w:val="center"/>
          </w:tcPr>
          <w:p w:rsidR="00A1144E" w:rsidRPr="00944176" w:rsidRDefault="00A1144E" w:rsidP="00DA212E">
            <w:pPr>
              <w:spacing w:beforeLines="50" w:before="180" w:afterLines="50" w:after="180" w:line="240" w:lineRule="exact"/>
              <w:rPr>
                <w:rFonts w:eastAsia="標楷體"/>
                <w:b/>
              </w:rPr>
            </w:pPr>
          </w:p>
        </w:tc>
        <w:tc>
          <w:tcPr>
            <w:tcW w:w="944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144E" w:rsidRPr="00944176" w:rsidRDefault="00A1144E" w:rsidP="00944176">
            <w:pPr>
              <w:spacing w:before="100" w:after="100" w:line="240" w:lineRule="exact"/>
              <w:jc w:val="center"/>
              <w:rPr>
                <w:rFonts w:eastAsia="標楷體"/>
                <w:b/>
              </w:rPr>
            </w:pPr>
            <w:r w:rsidRPr="00944176">
              <w:rPr>
                <w:rFonts w:eastAsia="標楷體" w:hint="eastAsia"/>
                <w:b/>
              </w:rPr>
              <w:t>臺中市商業會</w:t>
            </w:r>
          </w:p>
          <w:p w:rsidR="00A1144E" w:rsidRPr="00944176" w:rsidRDefault="00A1144E" w:rsidP="00944176">
            <w:pPr>
              <w:spacing w:before="100" w:after="100" w:line="240" w:lineRule="exact"/>
              <w:jc w:val="center"/>
              <w:rPr>
                <w:rFonts w:eastAsia="標楷體"/>
              </w:rPr>
            </w:pPr>
            <w:r w:rsidRPr="00944176">
              <w:rPr>
                <w:rFonts w:eastAsia="標楷體"/>
              </w:rPr>
              <w:t>40354</w:t>
            </w:r>
            <w:r w:rsidRPr="00944176">
              <w:rPr>
                <w:rFonts w:eastAsia="標楷體" w:hint="eastAsia"/>
              </w:rPr>
              <w:t>台中市西區臺灣大道</w:t>
            </w:r>
            <w:r w:rsidRPr="00944176">
              <w:rPr>
                <w:rFonts w:eastAsia="標楷體"/>
              </w:rPr>
              <w:t>2</w:t>
            </w:r>
            <w:r w:rsidRPr="00944176">
              <w:rPr>
                <w:rFonts w:eastAsia="標楷體" w:hint="eastAsia"/>
              </w:rPr>
              <w:t>段</w:t>
            </w:r>
            <w:r w:rsidRPr="00944176">
              <w:rPr>
                <w:rFonts w:eastAsia="標楷體"/>
              </w:rPr>
              <w:t>186</w:t>
            </w:r>
            <w:r w:rsidRPr="00944176">
              <w:rPr>
                <w:rFonts w:eastAsia="標楷體" w:hint="eastAsia"/>
              </w:rPr>
              <w:t>號</w:t>
            </w:r>
            <w:r w:rsidRPr="00944176">
              <w:rPr>
                <w:rFonts w:eastAsia="標楷體"/>
              </w:rPr>
              <w:t>13</w:t>
            </w:r>
            <w:r w:rsidRPr="00944176">
              <w:rPr>
                <w:rFonts w:eastAsia="標楷體" w:hint="eastAsia"/>
              </w:rPr>
              <w:t>樓之</w:t>
            </w:r>
            <w:r w:rsidRPr="00944176">
              <w:rPr>
                <w:rFonts w:eastAsia="標楷體"/>
              </w:rPr>
              <w:t>2</w:t>
            </w:r>
          </w:p>
        </w:tc>
      </w:tr>
      <w:tr w:rsidR="00A1144E" w:rsidRPr="00E0690D" w:rsidTr="005A5326">
        <w:trPr>
          <w:trHeight w:hRule="exact" w:val="440"/>
        </w:trPr>
        <w:tc>
          <w:tcPr>
            <w:tcW w:w="1439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FBD4B4"/>
          </w:tcPr>
          <w:p w:rsidR="00A1144E" w:rsidRPr="00944176" w:rsidRDefault="00A1144E" w:rsidP="00DA212E">
            <w:pPr>
              <w:spacing w:beforeLines="50" w:before="180" w:afterLines="50" w:after="180" w:line="240" w:lineRule="exact"/>
              <w:jc w:val="center"/>
              <w:rPr>
                <w:rFonts w:eastAsia="標楷體"/>
              </w:rPr>
            </w:pPr>
            <w:r w:rsidRPr="00944176">
              <w:rPr>
                <w:rFonts w:eastAsia="標楷體"/>
              </w:rPr>
              <w:t>13:00-13:30</w:t>
            </w:r>
          </w:p>
        </w:tc>
        <w:tc>
          <w:tcPr>
            <w:tcW w:w="9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BD4B4"/>
          </w:tcPr>
          <w:p w:rsidR="00A1144E" w:rsidRPr="00944176" w:rsidRDefault="00A1144E" w:rsidP="00DA212E">
            <w:pPr>
              <w:spacing w:beforeLines="50" w:before="180" w:afterLines="50" w:after="180" w:line="240" w:lineRule="exact"/>
              <w:jc w:val="center"/>
              <w:rPr>
                <w:rFonts w:eastAsia="標楷體"/>
              </w:rPr>
            </w:pPr>
            <w:r w:rsidRPr="00944176">
              <w:rPr>
                <w:rFonts w:eastAsia="標楷體" w:hint="eastAsia"/>
                <w:b/>
              </w:rPr>
              <w:t>報到</w:t>
            </w:r>
          </w:p>
        </w:tc>
      </w:tr>
      <w:tr w:rsidR="00A1144E" w:rsidRPr="00E0690D" w:rsidTr="005A5326">
        <w:trPr>
          <w:trHeight w:hRule="exact" w:val="1260"/>
        </w:trPr>
        <w:tc>
          <w:tcPr>
            <w:tcW w:w="1439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44E" w:rsidRPr="00944176" w:rsidRDefault="00A1144E" w:rsidP="00DA212E">
            <w:pPr>
              <w:spacing w:beforeLines="50" w:before="180" w:afterLines="50" w:after="180" w:line="240" w:lineRule="exact"/>
              <w:jc w:val="center"/>
              <w:rPr>
                <w:rFonts w:eastAsia="標楷體"/>
              </w:rPr>
            </w:pPr>
            <w:r w:rsidRPr="00944176">
              <w:rPr>
                <w:rFonts w:eastAsia="標楷體"/>
              </w:rPr>
              <w:t>13:30-13:40</w:t>
            </w:r>
          </w:p>
        </w:tc>
        <w:tc>
          <w:tcPr>
            <w:tcW w:w="944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144E" w:rsidRPr="00944176" w:rsidRDefault="00A1144E" w:rsidP="00B67CBC">
            <w:pPr>
              <w:adjustRightInd w:val="0"/>
              <w:snapToGrid w:val="0"/>
              <w:spacing w:before="60" w:after="80" w:line="320" w:lineRule="exact"/>
              <w:jc w:val="center"/>
              <w:rPr>
                <w:rFonts w:eastAsia="標楷體"/>
                <w:b/>
              </w:rPr>
            </w:pPr>
            <w:r w:rsidRPr="00944176">
              <w:rPr>
                <w:rFonts w:eastAsia="標楷體" w:hint="eastAsia"/>
                <w:b/>
              </w:rPr>
              <w:t>貴賓及主辦單位致辭</w:t>
            </w:r>
            <w:r w:rsidRPr="00944176">
              <w:rPr>
                <w:rFonts w:eastAsia="標楷體"/>
                <w:b/>
              </w:rPr>
              <w:t xml:space="preserve">: </w:t>
            </w:r>
          </w:p>
          <w:p w:rsidR="00A1144E" w:rsidRPr="00944176" w:rsidRDefault="00A1144E" w:rsidP="001B6627">
            <w:pPr>
              <w:adjustRightInd w:val="0"/>
              <w:snapToGrid w:val="0"/>
              <w:spacing w:before="80" w:after="80" w:line="320" w:lineRule="exact"/>
              <w:ind w:firstLineChars="900" w:firstLine="2160"/>
              <w:rPr>
                <w:rFonts w:eastAsia="標楷體"/>
                <w:b/>
              </w:rPr>
            </w:pPr>
            <w:r w:rsidRPr="00944176">
              <w:rPr>
                <w:rFonts w:eastAsia="標楷體" w:hint="eastAsia"/>
              </w:rPr>
              <w:t>臺中市商業會</w:t>
            </w:r>
            <w:r w:rsidRPr="00944176">
              <w:rPr>
                <w:rFonts w:eastAsia="標楷體"/>
              </w:rPr>
              <w:t xml:space="preserve">         </w:t>
            </w:r>
            <w:r w:rsidRPr="00944176">
              <w:rPr>
                <w:rFonts w:eastAsia="標楷體" w:hint="eastAsia"/>
              </w:rPr>
              <w:t>陳文欽理事長</w:t>
            </w:r>
          </w:p>
          <w:p w:rsidR="00A1144E" w:rsidRPr="00944176" w:rsidRDefault="00A1144E" w:rsidP="00B67CBC">
            <w:pPr>
              <w:spacing w:before="80" w:after="80" w:line="240" w:lineRule="exact"/>
              <w:ind w:firstLineChars="750" w:firstLine="1800"/>
              <w:rPr>
                <w:rFonts w:eastAsia="標楷體"/>
              </w:rPr>
            </w:pPr>
            <w:r w:rsidRPr="00944176">
              <w:rPr>
                <w:rFonts w:eastAsia="標楷體" w:hint="eastAsia"/>
              </w:rPr>
              <w:t>台灣服務業聯盟協會</w:t>
            </w:r>
            <w:r w:rsidRPr="00944176"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 xml:space="preserve">  </w:t>
            </w:r>
            <w:r w:rsidRPr="00944176">
              <w:rPr>
                <w:rFonts w:eastAsia="標楷體" w:hint="eastAsia"/>
              </w:rPr>
              <w:t>蘇美華秘書長</w:t>
            </w:r>
          </w:p>
        </w:tc>
      </w:tr>
      <w:tr w:rsidR="00A1144E" w:rsidRPr="00E0690D" w:rsidTr="008E7AF2">
        <w:trPr>
          <w:trHeight w:hRule="exact" w:val="845"/>
        </w:trPr>
        <w:tc>
          <w:tcPr>
            <w:tcW w:w="14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A1144E" w:rsidRPr="00944176" w:rsidRDefault="00A1144E" w:rsidP="00DA212E">
            <w:pPr>
              <w:spacing w:beforeLines="50" w:before="180" w:afterLines="50" w:after="180" w:line="240" w:lineRule="exact"/>
              <w:jc w:val="center"/>
              <w:rPr>
                <w:rFonts w:eastAsia="標楷體"/>
              </w:rPr>
            </w:pPr>
            <w:r w:rsidRPr="00944176">
              <w:rPr>
                <w:rFonts w:eastAsia="標楷體"/>
              </w:rPr>
              <w:t>13:40-14:40</w:t>
            </w:r>
          </w:p>
        </w:tc>
        <w:tc>
          <w:tcPr>
            <w:tcW w:w="944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1144E" w:rsidRPr="00944176" w:rsidRDefault="00A1144E" w:rsidP="00944176">
            <w:pPr>
              <w:pStyle w:val="a3"/>
              <w:numPr>
                <w:ilvl w:val="0"/>
                <w:numId w:val="5"/>
              </w:numPr>
              <w:spacing w:before="120" w:after="120" w:line="240" w:lineRule="exact"/>
              <w:ind w:leftChars="0" w:left="482"/>
              <w:rPr>
                <w:rFonts w:eastAsia="標楷體"/>
                <w:b/>
              </w:rPr>
            </w:pPr>
            <w:r w:rsidRPr="00944176">
              <w:rPr>
                <w:rFonts w:eastAsia="標楷體" w:hint="eastAsia"/>
                <w:b/>
              </w:rPr>
              <w:t>國際經貿整合現況</w:t>
            </w:r>
          </w:p>
          <w:p w:rsidR="00A1144E" w:rsidRPr="00944176" w:rsidRDefault="00A1144E" w:rsidP="00944176">
            <w:pPr>
              <w:spacing w:before="120" w:after="120" w:line="240" w:lineRule="exact"/>
              <w:ind w:left="482"/>
              <w:rPr>
                <w:rFonts w:eastAsia="標楷體" w:hAnsi="標楷體"/>
                <w:bCs/>
                <w:color w:val="000000"/>
                <w:kern w:val="0"/>
              </w:rPr>
            </w:pPr>
            <w:r w:rsidRPr="00944176">
              <w:rPr>
                <w:rFonts w:eastAsia="標楷體" w:hint="eastAsia"/>
              </w:rPr>
              <w:t>國立中興大學國際政治研究所</w:t>
            </w:r>
            <w:r w:rsidRPr="00944176">
              <w:rPr>
                <w:rFonts w:eastAsia="標楷體"/>
              </w:rPr>
              <w:t xml:space="preserve"> </w:t>
            </w:r>
            <w:smartTag w:uri="urn:schemas-microsoft-com:office:smarttags" w:element="PersonName">
              <w:smartTagPr>
                <w:attr w:name="ProductID" w:val="蔡東杰"/>
              </w:smartTagPr>
              <w:r w:rsidRPr="00944176">
                <w:rPr>
                  <w:rFonts w:eastAsia="標楷體" w:hint="eastAsia"/>
                </w:rPr>
                <w:t>蔡東杰</w:t>
              </w:r>
            </w:smartTag>
            <w:r w:rsidRPr="00944176">
              <w:rPr>
                <w:rFonts w:eastAsia="標楷體" w:hint="eastAsia"/>
              </w:rPr>
              <w:t>教授</w:t>
            </w:r>
          </w:p>
        </w:tc>
      </w:tr>
      <w:tr w:rsidR="00A1144E" w:rsidRPr="00E0690D" w:rsidTr="005A5326">
        <w:trPr>
          <w:trHeight w:hRule="exact" w:val="425"/>
        </w:trPr>
        <w:tc>
          <w:tcPr>
            <w:tcW w:w="14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A1144E" w:rsidRPr="00944176" w:rsidRDefault="00A1144E" w:rsidP="00DA212E">
            <w:pPr>
              <w:spacing w:beforeLines="50" w:before="180" w:afterLines="50" w:after="180" w:line="240" w:lineRule="exact"/>
              <w:jc w:val="center"/>
              <w:rPr>
                <w:rFonts w:eastAsia="標楷體"/>
              </w:rPr>
            </w:pPr>
            <w:r w:rsidRPr="00944176">
              <w:rPr>
                <w:rFonts w:eastAsia="標楷體"/>
              </w:rPr>
              <w:t>14:40-14:50</w:t>
            </w:r>
          </w:p>
        </w:tc>
        <w:tc>
          <w:tcPr>
            <w:tcW w:w="944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BD4B4"/>
            <w:vAlign w:val="center"/>
          </w:tcPr>
          <w:p w:rsidR="00A1144E" w:rsidRPr="00944176" w:rsidRDefault="00A1144E" w:rsidP="00DA212E">
            <w:pPr>
              <w:spacing w:beforeLines="50" w:before="180" w:afterLines="50" w:after="180" w:line="240" w:lineRule="exact"/>
              <w:jc w:val="center"/>
              <w:rPr>
                <w:rFonts w:eastAsia="標楷體"/>
                <w:b/>
              </w:rPr>
            </w:pPr>
            <w:r w:rsidRPr="00944176">
              <w:rPr>
                <w:rFonts w:eastAsia="標楷體" w:hint="eastAsia"/>
                <w:b/>
              </w:rPr>
              <w:t>休息時間</w:t>
            </w:r>
          </w:p>
        </w:tc>
      </w:tr>
      <w:tr w:rsidR="00A1144E" w:rsidRPr="00E0690D" w:rsidTr="008E7AF2">
        <w:trPr>
          <w:trHeight w:hRule="exact" w:val="845"/>
        </w:trPr>
        <w:tc>
          <w:tcPr>
            <w:tcW w:w="14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A1144E" w:rsidRPr="00944176" w:rsidRDefault="00A1144E" w:rsidP="00DA212E">
            <w:pPr>
              <w:spacing w:beforeLines="50" w:before="180" w:afterLines="50" w:after="180" w:line="240" w:lineRule="exact"/>
              <w:rPr>
                <w:rFonts w:eastAsia="標楷體"/>
              </w:rPr>
            </w:pPr>
            <w:r w:rsidRPr="00944176">
              <w:rPr>
                <w:rFonts w:eastAsia="標楷體"/>
              </w:rPr>
              <w:t>14:50-15:30</w:t>
            </w:r>
          </w:p>
        </w:tc>
        <w:tc>
          <w:tcPr>
            <w:tcW w:w="944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1144E" w:rsidRPr="00944176" w:rsidRDefault="00A1144E" w:rsidP="00944176">
            <w:pPr>
              <w:numPr>
                <w:ilvl w:val="0"/>
                <w:numId w:val="4"/>
              </w:numPr>
              <w:adjustRightInd w:val="0"/>
              <w:snapToGrid w:val="0"/>
              <w:spacing w:before="120" w:after="120" w:line="240" w:lineRule="exact"/>
              <w:rPr>
                <w:rFonts w:eastAsia="標楷體" w:hAnsi="標楷體"/>
                <w:b/>
                <w:bCs/>
                <w:color w:val="000000"/>
                <w:kern w:val="0"/>
              </w:rPr>
            </w:pPr>
            <w:r w:rsidRPr="00944176">
              <w:rPr>
                <w:rFonts w:eastAsia="標楷體" w:hAnsi="標楷體"/>
                <w:b/>
                <w:bCs/>
                <w:color w:val="000000"/>
                <w:kern w:val="0"/>
              </w:rPr>
              <w:t>TPP</w:t>
            </w:r>
            <w:r>
              <w:rPr>
                <w:rFonts w:eastAsia="標楷體" w:hAnsi="標楷體" w:hint="eastAsia"/>
                <w:b/>
                <w:bCs/>
                <w:color w:val="000000"/>
                <w:kern w:val="0"/>
              </w:rPr>
              <w:t>介紹</w:t>
            </w:r>
            <w:r w:rsidRPr="00944176">
              <w:rPr>
                <w:rFonts w:eastAsia="標楷體" w:hint="eastAsia"/>
              </w:rPr>
              <w:t>（暫定）</w:t>
            </w:r>
          </w:p>
          <w:p w:rsidR="00A1144E" w:rsidRPr="00944176" w:rsidRDefault="00A1144E" w:rsidP="00944176">
            <w:pPr>
              <w:adjustRightInd w:val="0"/>
              <w:snapToGrid w:val="0"/>
              <w:spacing w:before="120" w:after="120" w:line="240" w:lineRule="exact"/>
              <w:rPr>
                <w:rFonts w:eastAsia="標楷體" w:hAnsi="標楷體"/>
                <w:bCs/>
                <w:color w:val="000000"/>
                <w:kern w:val="0"/>
              </w:rPr>
            </w:pPr>
            <w:r w:rsidRPr="00944176">
              <w:rPr>
                <w:rFonts w:eastAsia="標楷體" w:hAnsi="標楷體"/>
                <w:bCs/>
                <w:color w:val="000000"/>
                <w:kern w:val="0"/>
              </w:rPr>
              <w:t xml:space="preserve">    (</w:t>
            </w:r>
            <w:r w:rsidRPr="00944176">
              <w:rPr>
                <w:rFonts w:eastAsia="標楷體" w:hAnsi="標楷體" w:hint="eastAsia"/>
                <w:bCs/>
                <w:color w:val="000000"/>
                <w:kern w:val="0"/>
              </w:rPr>
              <w:t>經濟部國際貿易局宣講團</w:t>
            </w:r>
            <w:r w:rsidRPr="00944176">
              <w:rPr>
                <w:rFonts w:eastAsia="標楷體" w:hAnsi="標楷體"/>
                <w:bCs/>
                <w:color w:val="000000"/>
                <w:kern w:val="0"/>
              </w:rPr>
              <w:t>)</w:t>
            </w:r>
            <w:r w:rsidRPr="00944176">
              <w:rPr>
                <w:rFonts w:eastAsia="標楷體" w:hint="eastAsia"/>
              </w:rPr>
              <w:t>（暫定）</w:t>
            </w:r>
          </w:p>
        </w:tc>
      </w:tr>
      <w:tr w:rsidR="00A1144E" w:rsidRPr="00E0690D" w:rsidTr="008E7AF2">
        <w:trPr>
          <w:trHeight w:hRule="exact" w:val="422"/>
        </w:trPr>
        <w:tc>
          <w:tcPr>
            <w:tcW w:w="14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</w:tcPr>
          <w:p w:rsidR="00A1144E" w:rsidRPr="00944176" w:rsidRDefault="00A1144E" w:rsidP="00DA212E">
            <w:pPr>
              <w:spacing w:beforeLines="50" w:before="180" w:afterLines="50" w:after="180" w:line="240" w:lineRule="exact"/>
              <w:jc w:val="center"/>
              <w:rPr>
                <w:rFonts w:eastAsia="標楷體"/>
              </w:rPr>
            </w:pPr>
            <w:r w:rsidRPr="00944176">
              <w:rPr>
                <w:rFonts w:eastAsia="標楷體"/>
              </w:rPr>
              <w:t>15:30-15:40</w:t>
            </w:r>
          </w:p>
        </w:tc>
        <w:tc>
          <w:tcPr>
            <w:tcW w:w="944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BD4B4"/>
          </w:tcPr>
          <w:p w:rsidR="00A1144E" w:rsidRPr="00944176" w:rsidRDefault="00A1144E" w:rsidP="00DA212E">
            <w:pPr>
              <w:spacing w:beforeLines="50" w:before="180" w:afterLines="50" w:after="180" w:line="240" w:lineRule="exact"/>
              <w:jc w:val="center"/>
              <w:rPr>
                <w:rFonts w:eastAsia="標楷體"/>
                <w:b/>
              </w:rPr>
            </w:pPr>
            <w:r w:rsidRPr="00944176">
              <w:rPr>
                <w:rFonts w:eastAsia="標楷體" w:hint="eastAsia"/>
                <w:b/>
              </w:rPr>
              <w:t>休息時間</w:t>
            </w:r>
          </w:p>
        </w:tc>
      </w:tr>
      <w:tr w:rsidR="00A1144E" w:rsidRPr="00E0690D" w:rsidTr="008E7AF2">
        <w:trPr>
          <w:trHeight w:hRule="exact" w:val="845"/>
        </w:trPr>
        <w:tc>
          <w:tcPr>
            <w:tcW w:w="14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A1144E" w:rsidRPr="00944176" w:rsidRDefault="00A1144E" w:rsidP="00DA212E">
            <w:pPr>
              <w:spacing w:beforeLines="50" w:before="180" w:afterLines="50" w:after="180" w:line="240" w:lineRule="exact"/>
              <w:jc w:val="center"/>
              <w:rPr>
                <w:rFonts w:eastAsia="標楷體"/>
              </w:rPr>
            </w:pPr>
            <w:r w:rsidRPr="00944176">
              <w:rPr>
                <w:rFonts w:eastAsia="標楷體"/>
              </w:rPr>
              <w:t>15:40-16:30</w:t>
            </w:r>
          </w:p>
        </w:tc>
        <w:tc>
          <w:tcPr>
            <w:tcW w:w="944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1144E" w:rsidRPr="00944176" w:rsidRDefault="00A1144E" w:rsidP="00B67CBC">
            <w:pPr>
              <w:numPr>
                <w:ilvl w:val="0"/>
                <w:numId w:val="4"/>
              </w:numPr>
              <w:adjustRightInd w:val="0"/>
              <w:snapToGrid w:val="0"/>
              <w:spacing w:before="60" w:after="60" w:line="240" w:lineRule="atLeast"/>
              <w:ind w:left="482"/>
              <w:rPr>
                <w:rFonts w:eastAsia="標楷體"/>
                <w:b/>
                <w:bCs/>
                <w:color w:val="000000"/>
                <w:kern w:val="0"/>
              </w:rPr>
            </w:pPr>
            <w:r w:rsidRPr="005D08E0">
              <w:rPr>
                <w:rFonts w:eastAsia="標楷體" w:hAnsi="標楷體" w:hint="eastAsia"/>
                <w:b/>
                <w:bCs/>
                <w:color w:val="000000"/>
                <w:kern w:val="0"/>
              </w:rPr>
              <w:t>電子商務平台</w:t>
            </w:r>
            <w:r>
              <w:rPr>
                <w:rFonts w:eastAsia="標楷體" w:hAnsi="標楷體"/>
                <w:b/>
                <w:bCs/>
                <w:color w:val="000000"/>
                <w:kern w:val="0"/>
              </w:rPr>
              <w:t>E</w:t>
            </w:r>
            <w:r>
              <w:rPr>
                <w:rFonts w:eastAsia="標楷體" w:hAnsi="標楷體" w:hint="eastAsia"/>
                <w:b/>
                <w:bCs/>
                <w:color w:val="000000"/>
                <w:kern w:val="0"/>
              </w:rPr>
              <w:t>化經驗分享</w:t>
            </w:r>
            <w:r w:rsidRPr="00944176">
              <w:rPr>
                <w:rFonts w:eastAsia="標楷體" w:hAnsi="標楷體"/>
                <w:b/>
                <w:bCs/>
                <w:color w:val="000000"/>
                <w:kern w:val="0"/>
              </w:rPr>
              <w:t xml:space="preserve"> </w:t>
            </w:r>
          </w:p>
          <w:p w:rsidR="00A1144E" w:rsidRPr="00944176" w:rsidRDefault="00A1144E" w:rsidP="00B67CBC">
            <w:pPr>
              <w:spacing w:before="60" w:after="60" w:line="240" w:lineRule="atLeast"/>
              <w:ind w:left="482"/>
              <w:rPr>
                <w:rFonts w:eastAsia="標楷體" w:hAnsi="標楷體"/>
                <w:b/>
                <w:bCs/>
                <w:color w:val="000000"/>
                <w:kern w:val="0"/>
              </w:rPr>
            </w:pPr>
            <w:r w:rsidRPr="005D08E0">
              <w:rPr>
                <w:rFonts w:eastAsia="標楷體" w:hint="eastAsia"/>
              </w:rPr>
              <w:t>普德家電股份有限公司</w:t>
            </w:r>
            <w:r>
              <w:rPr>
                <w:rFonts w:eastAsia="標楷體"/>
              </w:rPr>
              <w:t xml:space="preserve"> </w:t>
            </w:r>
            <w:r w:rsidRPr="005D08E0">
              <w:rPr>
                <w:rFonts w:eastAsia="標楷體" w:hint="eastAsia"/>
              </w:rPr>
              <w:t>莊浚峰總經理</w:t>
            </w:r>
          </w:p>
        </w:tc>
      </w:tr>
      <w:tr w:rsidR="00A1144E" w:rsidRPr="00E0690D" w:rsidTr="008E7AF2">
        <w:trPr>
          <w:trHeight w:hRule="exact" w:val="510"/>
        </w:trPr>
        <w:tc>
          <w:tcPr>
            <w:tcW w:w="143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A1144E" w:rsidRPr="00944176" w:rsidRDefault="00A1144E" w:rsidP="00DA212E">
            <w:pPr>
              <w:spacing w:beforeLines="50" w:before="180" w:afterLines="50" w:after="180" w:line="240" w:lineRule="exact"/>
              <w:jc w:val="center"/>
              <w:rPr>
                <w:rFonts w:eastAsia="標楷體"/>
              </w:rPr>
            </w:pPr>
            <w:r w:rsidRPr="00944176">
              <w:rPr>
                <w:rFonts w:eastAsia="標楷體"/>
              </w:rPr>
              <w:t xml:space="preserve">16:30-17:00     </w:t>
            </w:r>
          </w:p>
        </w:tc>
        <w:tc>
          <w:tcPr>
            <w:tcW w:w="94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BD4B4"/>
            <w:vAlign w:val="center"/>
          </w:tcPr>
          <w:p w:rsidR="00A1144E" w:rsidRPr="00944176" w:rsidRDefault="00A1144E" w:rsidP="00DA212E">
            <w:pPr>
              <w:spacing w:beforeLines="50" w:before="180" w:afterLines="50" w:after="180" w:line="240" w:lineRule="exact"/>
              <w:jc w:val="center"/>
              <w:rPr>
                <w:rFonts w:eastAsia="標楷體"/>
                <w:b/>
              </w:rPr>
            </w:pPr>
            <w:r w:rsidRPr="00944176">
              <w:rPr>
                <w:rFonts w:eastAsia="標楷體"/>
                <w:b/>
              </w:rPr>
              <w:t>Q&amp;A</w:t>
            </w:r>
            <w:r w:rsidRPr="00944176">
              <w:rPr>
                <w:rFonts w:eastAsia="標楷體" w:hint="eastAsia"/>
                <w:b/>
              </w:rPr>
              <w:t>意見交流與聯誼時間</w:t>
            </w:r>
          </w:p>
        </w:tc>
      </w:tr>
    </w:tbl>
    <w:p w:rsidR="00A1144E" w:rsidRPr="00A11AC0" w:rsidRDefault="00DA212E" w:rsidP="008E7AF2">
      <w:pPr>
        <w:adjustRightInd w:val="0"/>
        <w:snapToGrid w:val="0"/>
        <w:spacing w:before="60" w:after="60" w:line="220" w:lineRule="exact"/>
        <w:jc w:val="both"/>
        <w:rPr>
          <w:rFonts w:eastAsia="標楷體" w:hAnsi="標楷體"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4792345</wp:posOffset>
                </wp:positionH>
                <wp:positionV relativeFrom="paragraph">
                  <wp:posOffset>4926965</wp:posOffset>
                </wp:positionV>
                <wp:extent cx="2303780" cy="685800"/>
                <wp:effectExtent l="1270" t="254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378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144E" w:rsidRPr="00A11AC0" w:rsidRDefault="00A1144E">
                            <w:pPr>
                              <w:rPr>
                                <w:b/>
                                <w:bCs/>
                              </w:rPr>
                            </w:pPr>
                            <w:proofErr w:type="gramStart"/>
                            <w:r w:rsidRPr="00A11AC0">
                              <w:rPr>
                                <w:rFonts w:hint="eastAsia"/>
                                <w:b/>
                                <w:bCs/>
                              </w:rPr>
                              <w:t>臺</w:t>
                            </w:r>
                            <w:proofErr w:type="gramEnd"/>
                            <w:r w:rsidRPr="00A11AC0">
                              <w:rPr>
                                <w:rFonts w:hint="eastAsia"/>
                                <w:b/>
                                <w:bCs/>
                              </w:rPr>
                              <w:t>中市商業會傳真</w:t>
                            </w:r>
                            <w:r w:rsidRPr="00A11AC0">
                              <w:rPr>
                                <w:b/>
                                <w:bCs/>
                              </w:rPr>
                              <w:t>04-23279595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7.35pt;margin-top:387.95pt;width:181.4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" filled="f" stroked="f">
                <v:textbox>
                  <w:txbxContent>
                    <w:p w:rsidR="00A1144E" w:rsidRPr="00A11AC0" w:rsidRDefault="00A1144E">
                      <w:pPr>
                        <w:rPr>
                          <w:b/>
                          <w:bCs/>
                        </w:rPr>
                      </w:pPr>
                      <w:proofErr w:type="gramStart"/>
                      <w:r w:rsidRPr="00A11AC0">
                        <w:rPr>
                          <w:rFonts w:hint="eastAsia"/>
                          <w:b/>
                          <w:bCs/>
                        </w:rPr>
                        <w:t>臺</w:t>
                      </w:r>
                      <w:proofErr w:type="gramEnd"/>
                      <w:r w:rsidRPr="00A11AC0">
                        <w:rPr>
                          <w:rFonts w:hint="eastAsia"/>
                          <w:b/>
                          <w:bCs/>
                        </w:rPr>
                        <w:t>中市商業會傳真</w:t>
                      </w:r>
                      <w:r w:rsidRPr="00A11AC0">
                        <w:rPr>
                          <w:b/>
                          <w:bCs/>
                        </w:rPr>
                        <w:t>04-23279595</w:t>
                      </w:r>
                    </w:p>
                  </w:txbxContent>
                </v:textbox>
              </v:shape>
            </w:pict>
          </mc:Fallback>
        </mc:AlternateContent>
      </w:r>
      <w:r w:rsidR="00A1144E" w:rsidRPr="00944176">
        <w:rPr>
          <w:rFonts w:eastAsia="標楷體" w:hAnsi="標楷體" w:hint="eastAsia"/>
          <w:b/>
          <w:color w:val="000000"/>
          <w:sz w:val="22"/>
          <w:szCs w:val="22"/>
        </w:rPr>
        <w:t>報名方式：</w:t>
      </w:r>
      <w:r w:rsidR="00A1144E" w:rsidRPr="00944176">
        <w:rPr>
          <w:rFonts w:eastAsia="標楷體" w:hAnsi="標楷體" w:hint="eastAsia"/>
          <w:color w:val="000000"/>
          <w:sz w:val="22"/>
          <w:szCs w:val="22"/>
        </w:rPr>
        <w:t>請上網報名</w:t>
      </w:r>
      <w:r w:rsidR="00A1144E" w:rsidRPr="00944176">
        <w:rPr>
          <w:rFonts w:eastAsia="標楷體" w:hAnsi="標楷體"/>
          <w:color w:val="000000"/>
          <w:sz w:val="22"/>
          <w:szCs w:val="22"/>
          <w:shd w:val="pct15" w:color="auto" w:fill="FFFFFF"/>
        </w:rPr>
        <w:t>http://www.twcsi.org.tw/online.php?Iid=4</w:t>
      </w:r>
      <w:r w:rsidR="00A1144E">
        <w:rPr>
          <w:rFonts w:eastAsia="標楷體" w:hAnsi="標楷體"/>
          <w:color w:val="000000"/>
          <w:sz w:val="22"/>
          <w:szCs w:val="22"/>
          <w:shd w:val="pct15" w:color="auto" w:fill="FFFFFF"/>
        </w:rPr>
        <w:t>8</w:t>
      </w:r>
      <w:r w:rsidR="00A1144E" w:rsidRPr="00944176">
        <w:rPr>
          <w:rFonts w:eastAsia="標楷體" w:hAnsi="標楷體" w:hint="eastAsia"/>
          <w:color w:val="000000"/>
          <w:sz w:val="22"/>
          <w:szCs w:val="22"/>
        </w:rPr>
        <w:t>或填妥以下資料傳真至台服</w:t>
      </w:r>
      <w:r w:rsidR="00A1144E" w:rsidRPr="00944176">
        <w:rPr>
          <w:rFonts w:eastAsia="標楷體" w:hAnsi="標楷體"/>
          <w:color w:val="000000"/>
          <w:sz w:val="22"/>
          <w:szCs w:val="22"/>
        </w:rPr>
        <w:br/>
        <w:t xml:space="preserve">          (</w:t>
      </w:r>
      <w:r w:rsidR="00A1144E" w:rsidRPr="00944176">
        <w:rPr>
          <w:rFonts w:eastAsia="標楷體" w:hAnsi="標楷體" w:hint="eastAsia"/>
          <w:color w:val="000000"/>
          <w:sz w:val="22"/>
          <w:szCs w:val="22"/>
        </w:rPr>
        <w:t>傳真：</w:t>
      </w:r>
      <w:r w:rsidR="00A1144E" w:rsidRPr="00944176">
        <w:rPr>
          <w:rFonts w:eastAsia="標楷體" w:hAnsi="標楷體"/>
          <w:b/>
          <w:color w:val="000000"/>
          <w:sz w:val="22"/>
          <w:szCs w:val="22"/>
        </w:rPr>
        <w:t>02-2735-0069</w:t>
      </w:r>
      <w:r w:rsidR="00A1144E" w:rsidRPr="00944176">
        <w:rPr>
          <w:rFonts w:eastAsia="標楷體" w:hAnsi="標楷體" w:hint="eastAsia"/>
          <w:color w:val="000000"/>
          <w:sz w:val="22"/>
          <w:szCs w:val="22"/>
        </w:rPr>
        <w:t>，電話：</w:t>
      </w:r>
      <w:r w:rsidR="00A1144E" w:rsidRPr="00944176">
        <w:rPr>
          <w:rFonts w:eastAsia="標楷體" w:hAnsi="標楷體"/>
          <w:color w:val="000000"/>
          <w:sz w:val="22"/>
          <w:szCs w:val="22"/>
        </w:rPr>
        <w:t>02-2735-0056</w:t>
      </w:r>
      <w:r w:rsidR="00A1144E" w:rsidRPr="00944176">
        <w:rPr>
          <w:rFonts w:eastAsia="標楷體" w:hAnsi="標楷體" w:hint="eastAsia"/>
          <w:color w:val="000000"/>
          <w:sz w:val="22"/>
          <w:szCs w:val="22"/>
        </w:rPr>
        <w:t>分機</w:t>
      </w:r>
      <w:r w:rsidR="00A1144E" w:rsidRPr="00944176">
        <w:rPr>
          <w:rFonts w:eastAsia="標楷體" w:hAnsi="標楷體"/>
          <w:color w:val="000000"/>
          <w:sz w:val="22"/>
          <w:szCs w:val="22"/>
        </w:rPr>
        <w:t>668</w:t>
      </w:r>
      <w:r w:rsidR="00A1144E" w:rsidRPr="00944176">
        <w:rPr>
          <w:rFonts w:eastAsia="標楷體" w:hAnsi="標楷體" w:hint="eastAsia"/>
          <w:color w:val="000000"/>
          <w:sz w:val="22"/>
          <w:szCs w:val="22"/>
        </w:rPr>
        <w:t>，</w:t>
      </w:r>
      <w:r w:rsidR="00A1144E" w:rsidRPr="00944176">
        <w:rPr>
          <w:rFonts w:eastAsia="標楷體" w:hAnsi="標楷體"/>
          <w:b/>
          <w:color w:val="000000"/>
          <w:sz w:val="22"/>
          <w:szCs w:val="22"/>
        </w:rPr>
        <w:t>nadialin@twcsi.org.tw</w:t>
      </w:r>
      <w:r w:rsidR="00A1144E" w:rsidRPr="00944176">
        <w:rPr>
          <w:rFonts w:eastAsia="標楷體" w:hAnsi="標楷體" w:hint="eastAsia"/>
          <w:color w:val="000000"/>
          <w:sz w:val="22"/>
          <w:szCs w:val="22"/>
        </w:rPr>
        <w:t>聯絡人：</w:t>
      </w:r>
      <w:smartTag w:uri="urn:schemas-microsoft-com:office:smarttags" w:element="PersonName">
        <w:smartTagPr>
          <w:attr w:name="ProductID" w:val="林"/>
        </w:smartTagPr>
        <w:r w:rsidR="00A1144E" w:rsidRPr="00944176">
          <w:rPr>
            <w:rFonts w:eastAsia="標楷體" w:hAnsi="標楷體" w:hint="eastAsia"/>
            <w:color w:val="000000"/>
            <w:sz w:val="22"/>
            <w:szCs w:val="22"/>
          </w:rPr>
          <w:t>林</w:t>
        </w:r>
      </w:smartTag>
      <w:r w:rsidR="00A1144E" w:rsidRPr="00944176">
        <w:rPr>
          <w:rFonts w:eastAsia="標楷體" w:hAnsi="標楷體" w:hint="eastAsia"/>
          <w:color w:val="000000"/>
          <w:sz w:val="22"/>
          <w:szCs w:val="22"/>
        </w:rPr>
        <w:t>小姐</w:t>
      </w:r>
      <w:r w:rsidR="00A1144E" w:rsidRPr="00944176">
        <w:rPr>
          <w:rFonts w:eastAsia="標楷體" w:hAnsi="標楷體"/>
          <w:color w:val="000000"/>
          <w:sz w:val="22"/>
          <w:szCs w:val="22"/>
        </w:rPr>
        <w:t xml:space="preserve">) </w:t>
      </w:r>
    </w:p>
    <w:p w:rsidR="00A1144E" w:rsidRPr="00B67CBC" w:rsidRDefault="00DA212E" w:rsidP="00A11AC0">
      <w:pPr>
        <w:tabs>
          <w:tab w:val="right" w:pos="8306"/>
        </w:tabs>
        <w:adjustRightInd w:val="0"/>
        <w:snapToGrid w:val="0"/>
        <w:spacing w:before="140" w:after="40" w:line="220" w:lineRule="exact"/>
        <w:ind w:firstLineChars="1000" w:firstLine="2400"/>
        <w:rPr>
          <w:rFonts w:eastAsia="標楷體" w:hAnsi="標楷體"/>
          <w:b/>
          <w:u w:val="double"/>
          <w:shd w:val="pct15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6350</wp:posOffset>
                </wp:positionV>
                <wp:extent cx="6873240" cy="7620"/>
                <wp:effectExtent l="13335" t="6350" r="9525" b="508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7324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3.45pt;margin-top:.5pt;width:541.2pt;height: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">
                <v:stroke dashstyle="dash"/>
              </v:shape>
            </w:pict>
          </mc:Fallback>
        </mc:AlternateContent>
      </w:r>
      <w:r w:rsidR="00A1144E" w:rsidRPr="00B67CBC">
        <w:rPr>
          <w:rFonts w:eastAsia="標楷體" w:hAnsi="標楷體"/>
          <w:b/>
          <w:u w:val="double"/>
          <w:shd w:val="pct15" w:color="auto" w:fill="FFFFFF"/>
        </w:rPr>
        <w:t>**2016</w:t>
      </w:r>
      <w:r w:rsidR="00A1144E" w:rsidRPr="00B67CBC">
        <w:rPr>
          <w:rFonts w:eastAsia="標楷體" w:hAnsi="標楷體" w:hint="eastAsia"/>
          <w:b/>
          <w:u w:val="double"/>
          <w:shd w:val="pct15" w:color="auto" w:fill="FFFFFF"/>
        </w:rPr>
        <w:t>年服務業者國際參與培訓課程</w:t>
      </w:r>
      <w:r w:rsidR="00A1144E" w:rsidRPr="00B67CBC">
        <w:rPr>
          <w:rFonts w:eastAsia="標楷體" w:hAnsi="標楷體"/>
          <w:b/>
          <w:u w:val="double"/>
          <w:shd w:val="pct15" w:color="auto" w:fill="FFFFFF"/>
        </w:rPr>
        <w:t xml:space="preserve">  </w:t>
      </w:r>
      <w:r w:rsidR="00A1144E" w:rsidRPr="00B67CBC">
        <w:rPr>
          <w:rFonts w:eastAsia="標楷體" w:hAnsi="標楷體" w:hint="eastAsia"/>
          <w:b/>
          <w:u w:val="double"/>
          <w:shd w:val="pct15" w:color="auto" w:fill="FFFFFF"/>
        </w:rPr>
        <w:t>報名表</w:t>
      </w:r>
      <w:r w:rsidR="00A1144E" w:rsidRPr="00B67CBC">
        <w:rPr>
          <w:rFonts w:eastAsia="標楷體" w:hAnsi="標楷體"/>
          <w:b/>
          <w:u w:val="double"/>
          <w:shd w:val="pct15" w:color="auto" w:fill="FFFFFF"/>
        </w:rPr>
        <w:t>**</w:t>
      </w:r>
    </w:p>
    <w:tbl>
      <w:tblPr>
        <w:tblW w:w="5052" w:type="pct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1"/>
        <w:gridCol w:w="4245"/>
        <w:gridCol w:w="1160"/>
        <w:gridCol w:w="3945"/>
      </w:tblGrid>
      <w:tr w:rsidR="00A1144E" w:rsidRPr="003F1F12" w:rsidTr="00B67CBC">
        <w:trPr>
          <w:trHeight w:val="19"/>
        </w:trPr>
        <w:tc>
          <w:tcPr>
            <w:tcW w:w="727" w:type="pct"/>
            <w:tcBorders>
              <w:top w:val="single" w:sz="12" w:space="0" w:color="auto"/>
              <w:left w:val="single" w:sz="12" w:space="0" w:color="auto"/>
            </w:tcBorders>
          </w:tcPr>
          <w:p w:rsidR="00A1144E" w:rsidRPr="00B039E8" w:rsidRDefault="00A1144E" w:rsidP="00B82752">
            <w:pPr>
              <w:snapToGrid w:val="0"/>
              <w:spacing w:line="400" w:lineRule="exact"/>
              <w:ind w:left="113"/>
              <w:rPr>
                <w:rFonts w:eastAsia="標楷體"/>
                <w:sz w:val="22"/>
              </w:rPr>
            </w:pPr>
            <w:r w:rsidRPr="00B039E8">
              <w:rPr>
                <w:rFonts w:eastAsia="標楷體" w:hAnsi="標楷體" w:hint="eastAsia"/>
                <w:sz w:val="22"/>
                <w:szCs w:val="22"/>
              </w:rPr>
              <w:t>姓</w:t>
            </w:r>
            <w:r w:rsidRPr="00B039E8">
              <w:rPr>
                <w:rFonts w:eastAsia="標楷體"/>
                <w:sz w:val="22"/>
                <w:szCs w:val="22"/>
              </w:rPr>
              <w:t xml:space="preserve">  </w:t>
            </w:r>
            <w:r w:rsidRPr="00B039E8">
              <w:rPr>
                <w:rFonts w:eastAsia="標楷體" w:hAnsi="標楷體" w:hint="eastAsia"/>
                <w:sz w:val="22"/>
                <w:szCs w:val="22"/>
              </w:rPr>
              <w:t>名</w:t>
            </w:r>
            <w:r w:rsidRPr="00B039E8">
              <w:rPr>
                <w:rFonts w:eastAsia="標楷體"/>
                <w:sz w:val="22"/>
                <w:szCs w:val="22"/>
              </w:rPr>
              <w:t xml:space="preserve"> </w:t>
            </w:r>
          </w:p>
        </w:tc>
        <w:tc>
          <w:tcPr>
            <w:tcW w:w="1940" w:type="pct"/>
            <w:tcBorders>
              <w:top w:val="single" w:sz="12" w:space="0" w:color="auto"/>
            </w:tcBorders>
          </w:tcPr>
          <w:p w:rsidR="00A1144E" w:rsidRPr="00B039E8" w:rsidRDefault="00A1144E" w:rsidP="00B82752">
            <w:pPr>
              <w:snapToGrid w:val="0"/>
              <w:spacing w:line="400" w:lineRule="exact"/>
              <w:ind w:left="113"/>
              <w:rPr>
                <w:rFonts w:eastAsia="標楷體"/>
                <w:sz w:val="22"/>
              </w:rPr>
            </w:pPr>
          </w:p>
        </w:tc>
        <w:tc>
          <w:tcPr>
            <w:tcW w:w="530" w:type="pct"/>
            <w:tcBorders>
              <w:top w:val="single" w:sz="12" w:space="0" w:color="auto"/>
            </w:tcBorders>
          </w:tcPr>
          <w:p w:rsidR="00A1144E" w:rsidRPr="003F1F12" w:rsidRDefault="00A1144E" w:rsidP="00B82752">
            <w:pPr>
              <w:snapToGrid w:val="0"/>
              <w:spacing w:line="400" w:lineRule="exact"/>
              <w:ind w:left="113"/>
              <w:rPr>
                <w:rFonts w:eastAsia="標楷體"/>
              </w:rPr>
            </w:pPr>
            <w:r w:rsidRPr="003F1F12">
              <w:rPr>
                <w:rFonts w:eastAsia="標楷體" w:hAnsi="標楷體" w:hint="eastAsia"/>
              </w:rPr>
              <w:t>單</w:t>
            </w:r>
            <w:r w:rsidRPr="003F1F12">
              <w:rPr>
                <w:rFonts w:eastAsia="標楷體"/>
              </w:rPr>
              <w:t xml:space="preserve">  </w:t>
            </w:r>
            <w:r w:rsidRPr="003F1F12">
              <w:rPr>
                <w:rFonts w:eastAsia="標楷體" w:hAnsi="標楷體" w:hint="eastAsia"/>
              </w:rPr>
              <w:t>位</w:t>
            </w:r>
          </w:p>
        </w:tc>
        <w:tc>
          <w:tcPr>
            <w:tcW w:w="1803" w:type="pct"/>
            <w:tcBorders>
              <w:top w:val="single" w:sz="12" w:space="0" w:color="auto"/>
              <w:right w:val="single" w:sz="12" w:space="0" w:color="auto"/>
            </w:tcBorders>
          </w:tcPr>
          <w:p w:rsidR="00A1144E" w:rsidRPr="003F1F12" w:rsidRDefault="00A1144E" w:rsidP="00B82752">
            <w:pPr>
              <w:snapToGrid w:val="0"/>
              <w:spacing w:line="400" w:lineRule="exact"/>
              <w:ind w:left="113"/>
              <w:rPr>
                <w:rFonts w:eastAsia="標楷體"/>
              </w:rPr>
            </w:pPr>
          </w:p>
        </w:tc>
      </w:tr>
      <w:tr w:rsidR="00A1144E" w:rsidRPr="003F1F12" w:rsidTr="00B67CBC">
        <w:trPr>
          <w:trHeight w:val="204"/>
        </w:trPr>
        <w:tc>
          <w:tcPr>
            <w:tcW w:w="727" w:type="pct"/>
            <w:tcBorders>
              <w:left w:val="single" w:sz="12" w:space="0" w:color="auto"/>
            </w:tcBorders>
          </w:tcPr>
          <w:p w:rsidR="00A1144E" w:rsidRPr="00B039E8" w:rsidRDefault="00A1144E" w:rsidP="00B82752">
            <w:pPr>
              <w:snapToGrid w:val="0"/>
              <w:spacing w:line="400" w:lineRule="exact"/>
              <w:ind w:left="113"/>
              <w:rPr>
                <w:rFonts w:eastAsia="標楷體"/>
                <w:sz w:val="22"/>
              </w:rPr>
            </w:pPr>
            <w:r w:rsidRPr="00B039E8">
              <w:rPr>
                <w:rFonts w:eastAsia="標楷體" w:hAnsi="標楷體" w:hint="eastAsia"/>
                <w:sz w:val="22"/>
                <w:szCs w:val="22"/>
              </w:rPr>
              <w:t>電</w:t>
            </w:r>
            <w:r w:rsidRPr="00B039E8">
              <w:rPr>
                <w:rFonts w:eastAsia="標楷體"/>
                <w:sz w:val="22"/>
                <w:szCs w:val="22"/>
              </w:rPr>
              <w:t xml:space="preserve">  </w:t>
            </w:r>
            <w:r w:rsidRPr="00B039E8">
              <w:rPr>
                <w:rFonts w:eastAsia="標楷體" w:hAnsi="標楷體" w:hint="eastAsia"/>
                <w:sz w:val="22"/>
                <w:szCs w:val="22"/>
              </w:rPr>
              <w:t>話</w:t>
            </w:r>
          </w:p>
        </w:tc>
        <w:tc>
          <w:tcPr>
            <w:tcW w:w="1940" w:type="pct"/>
          </w:tcPr>
          <w:p w:rsidR="00A1144E" w:rsidRPr="00B039E8" w:rsidRDefault="00A1144E" w:rsidP="00B82752">
            <w:pPr>
              <w:snapToGrid w:val="0"/>
              <w:spacing w:line="400" w:lineRule="exact"/>
              <w:ind w:left="113"/>
              <w:rPr>
                <w:rFonts w:eastAsia="標楷體"/>
                <w:sz w:val="22"/>
              </w:rPr>
            </w:pPr>
          </w:p>
        </w:tc>
        <w:tc>
          <w:tcPr>
            <w:tcW w:w="530" w:type="pct"/>
          </w:tcPr>
          <w:p w:rsidR="00A1144E" w:rsidRPr="003F1F12" w:rsidRDefault="00A1144E" w:rsidP="00B82752">
            <w:pPr>
              <w:snapToGrid w:val="0"/>
              <w:spacing w:line="400" w:lineRule="exact"/>
              <w:ind w:left="113"/>
              <w:rPr>
                <w:rFonts w:eastAsia="標楷體"/>
              </w:rPr>
            </w:pPr>
            <w:r w:rsidRPr="003F1F12">
              <w:rPr>
                <w:rFonts w:eastAsia="標楷體" w:hAnsi="標楷體" w:hint="eastAsia"/>
              </w:rPr>
              <w:t>職</w:t>
            </w:r>
            <w:r w:rsidRPr="003F1F12">
              <w:rPr>
                <w:rFonts w:eastAsia="標楷體"/>
              </w:rPr>
              <w:t xml:space="preserve">  </w:t>
            </w:r>
            <w:r w:rsidRPr="003F1F12">
              <w:rPr>
                <w:rFonts w:eastAsia="標楷體" w:hAnsi="標楷體" w:hint="eastAsia"/>
              </w:rPr>
              <w:t>稱</w:t>
            </w:r>
          </w:p>
        </w:tc>
        <w:tc>
          <w:tcPr>
            <w:tcW w:w="1803" w:type="pct"/>
            <w:tcBorders>
              <w:right w:val="single" w:sz="12" w:space="0" w:color="auto"/>
            </w:tcBorders>
          </w:tcPr>
          <w:p w:rsidR="00A1144E" w:rsidRPr="003F1F12" w:rsidRDefault="00A1144E" w:rsidP="00B82752">
            <w:pPr>
              <w:snapToGrid w:val="0"/>
              <w:spacing w:line="400" w:lineRule="exact"/>
              <w:ind w:left="113"/>
              <w:rPr>
                <w:rFonts w:eastAsia="標楷體"/>
              </w:rPr>
            </w:pPr>
          </w:p>
        </w:tc>
      </w:tr>
      <w:tr w:rsidR="00A1144E" w:rsidRPr="003F1F12" w:rsidTr="00B67CBC">
        <w:trPr>
          <w:trHeight w:val="19"/>
        </w:trPr>
        <w:tc>
          <w:tcPr>
            <w:tcW w:w="727" w:type="pct"/>
            <w:tcBorders>
              <w:left w:val="single" w:sz="12" w:space="0" w:color="auto"/>
              <w:bottom w:val="double" w:sz="4" w:space="0" w:color="auto"/>
            </w:tcBorders>
          </w:tcPr>
          <w:p w:rsidR="00A1144E" w:rsidRPr="00B039E8" w:rsidRDefault="00A1144E" w:rsidP="00B82752">
            <w:pPr>
              <w:snapToGrid w:val="0"/>
              <w:spacing w:line="400" w:lineRule="exact"/>
              <w:ind w:left="113"/>
              <w:rPr>
                <w:rFonts w:eastAsia="標楷體" w:hAnsi="標楷體"/>
                <w:sz w:val="22"/>
              </w:rPr>
            </w:pPr>
            <w:r w:rsidRPr="00B039E8">
              <w:rPr>
                <w:rFonts w:eastAsia="標楷體" w:hAnsi="標楷體"/>
                <w:sz w:val="22"/>
                <w:szCs w:val="22"/>
              </w:rPr>
              <w:t>E-mail</w:t>
            </w:r>
          </w:p>
        </w:tc>
        <w:tc>
          <w:tcPr>
            <w:tcW w:w="1940" w:type="pct"/>
            <w:tcBorders>
              <w:bottom w:val="double" w:sz="4" w:space="0" w:color="auto"/>
              <w:right w:val="single" w:sz="4" w:space="0" w:color="auto"/>
            </w:tcBorders>
          </w:tcPr>
          <w:p w:rsidR="00A1144E" w:rsidRPr="00B039E8" w:rsidRDefault="00A1144E" w:rsidP="00B82752">
            <w:pPr>
              <w:snapToGrid w:val="0"/>
              <w:spacing w:line="400" w:lineRule="exact"/>
              <w:ind w:left="113"/>
              <w:rPr>
                <w:rFonts w:eastAsia="標楷體"/>
                <w:sz w:val="22"/>
              </w:rPr>
            </w:pPr>
          </w:p>
        </w:tc>
        <w:tc>
          <w:tcPr>
            <w:tcW w:w="530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1144E" w:rsidRPr="00B039E8" w:rsidRDefault="00A1144E" w:rsidP="00B82752">
            <w:pPr>
              <w:snapToGrid w:val="0"/>
              <w:spacing w:line="400" w:lineRule="exact"/>
              <w:ind w:left="113"/>
              <w:rPr>
                <w:rFonts w:eastAsia="標楷體"/>
                <w:sz w:val="22"/>
              </w:rPr>
            </w:pPr>
            <w:r w:rsidRPr="00B039E8">
              <w:rPr>
                <w:rFonts w:eastAsia="標楷體" w:hAnsi="標楷體" w:hint="eastAsia"/>
                <w:spacing w:val="-20"/>
                <w:sz w:val="22"/>
                <w:szCs w:val="22"/>
              </w:rPr>
              <w:t>報名場次</w:t>
            </w:r>
          </w:p>
        </w:tc>
        <w:tc>
          <w:tcPr>
            <w:tcW w:w="1803" w:type="pct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A1144E" w:rsidRPr="00B039E8" w:rsidRDefault="00A1144E" w:rsidP="00B82752">
            <w:pPr>
              <w:snapToGrid w:val="0"/>
              <w:spacing w:line="400" w:lineRule="exact"/>
              <w:ind w:left="113"/>
              <w:rPr>
                <w:rFonts w:eastAsia="標楷體"/>
                <w:sz w:val="22"/>
              </w:rPr>
            </w:pPr>
            <w:r w:rsidRPr="0088054D">
              <w:rPr>
                <w:rFonts w:eastAsia="標楷體"/>
                <w:color w:val="000000"/>
                <w:spacing w:val="-16"/>
                <w:sz w:val="22"/>
                <w:szCs w:val="22"/>
              </w:rPr>
              <w:sym w:font="Wingdings" w:char="F06F"/>
            </w:r>
            <w:r w:rsidRPr="0088054D">
              <w:rPr>
                <w:rFonts w:eastAsia="標楷體" w:hAnsi="標楷體" w:hint="eastAsia"/>
                <w:b/>
                <w:color w:val="000000"/>
                <w:spacing w:val="-16"/>
                <w:sz w:val="22"/>
                <w:szCs w:val="22"/>
              </w:rPr>
              <w:t>台中場次</w:t>
            </w:r>
            <w:r w:rsidRPr="0088054D">
              <w:rPr>
                <w:rFonts w:eastAsia="標楷體" w:hAnsi="標楷體"/>
                <w:color w:val="000000"/>
                <w:spacing w:val="-16"/>
                <w:sz w:val="22"/>
                <w:szCs w:val="22"/>
              </w:rPr>
              <w:t xml:space="preserve"> 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0"/>
                <w:attr w:name="Month" w:val="5"/>
                <w:attr w:name="Year" w:val="2016"/>
              </w:smartTagPr>
              <w:r w:rsidRPr="0088054D">
                <w:rPr>
                  <w:rFonts w:eastAsia="標楷體" w:hAnsi="標楷體"/>
                  <w:color w:val="000000"/>
                  <w:spacing w:val="-16"/>
                  <w:sz w:val="22"/>
                  <w:szCs w:val="22"/>
                </w:rPr>
                <w:t>5</w:t>
              </w:r>
              <w:r w:rsidRPr="0088054D">
                <w:rPr>
                  <w:rFonts w:eastAsia="標楷體" w:hAnsi="標楷體" w:hint="eastAsia"/>
                  <w:color w:val="000000"/>
                  <w:spacing w:val="-16"/>
                  <w:sz w:val="22"/>
                  <w:szCs w:val="22"/>
                </w:rPr>
                <w:t>月</w:t>
              </w:r>
              <w:r w:rsidRPr="0088054D">
                <w:rPr>
                  <w:rFonts w:eastAsia="標楷體" w:hAnsi="標楷體"/>
                  <w:color w:val="000000"/>
                  <w:spacing w:val="-16"/>
                  <w:sz w:val="22"/>
                  <w:szCs w:val="22"/>
                </w:rPr>
                <w:t>10</w:t>
              </w:r>
              <w:r w:rsidRPr="0088054D">
                <w:rPr>
                  <w:rFonts w:eastAsia="標楷體" w:hAnsi="標楷體" w:hint="eastAsia"/>
                  <w:color w:val="000000"/>
                  <w:spacing w:val="-16"/>
                  <w:sz w:val="22"/>
                  <w:szCs w:val="22"/>
                </w:rPr>
                <w:t>日</w:t>
              </w:r>
            </w:smartTag>
            <w:r w:rsidRPr="0088054D">
              <w:rPr>
                <w:rFonts w:eastAsia="標楷體" w:hAnsi="標楷體"/>
                <w:color w:val="000000"/>
                <w:spacing w:val="-16"/>
                <w:sz w:val="22"/>
                <w:szCs w:val="22"/>
              </w:rPr>
              <w:t>(</w:t>
            </w:r>
            <w:r w:rsidRPr="0088054D">
              <w:rPr>
                <w:rFonts w:eastAsia="標楷體" w:hAnsi="標楷體" w:hint="eastAsia"/>
                <w:color w:val="000000"/>
                <w:spacing w:val="-16"/>
                <w:sz w:val="22"/>
                <w:szCs w:val="22"/>
              </w:rPr>
              <w:t>二</w:t>
            </w:r>
            <w:r w:rsidRPr="0088054D">
              <w:rPr>
                <w:rFonts w:eastAsia="標楷體" w:hAnsi="標楷體"/>
                <w:color w:val="000000"/>
                <w:spacing w:val="-16"/>
                <w:sz w:val="22"/>
                <w:szCs w:val="22"/>
              </w:rPr>
              <w:t>)13:30-17:00</w:t>
            </w:r>
          </w:p>
        </w:tc>
      </w:tr>
    </w:tbl>
    <w:p w:rsidR="00A1144E" w:rsidRDefault="00A1144E" w:rsidP="008E7AF2">
      <w:pPr>
        <w:numPr>
          <w:ilvl w:val="0"/>
          <w:numId w:val="7"/>
        </w:numPr>
        <w:adjustRightInd w:val="0"/>
        <w:snapToGrid w:val="0"/>
        <w:spacing w:line="210" w:lineRule="exact"/>
        <w:ind w:left="482" w:hanging="482"/>
        <w:jc w:val="both"/>
        <w:rPr>
          <w:rFonts w:eastAsia="標楷體" w:hAnsi="標楷體"/>
          <w:color w:val="000000"/>
          <w:sz w:val="20"/>
          <w:szCs w:val="20"/>
        </w:rPr>
      </w:pPr>
      <w:r w:rsidRPr="00647BBC">
        <w:rPr>
          <w:rFonts w:eastAsia="標楷體" w:hAnsi="標楷體" w:hint="eastAsia"/>
          <w:color w:val="000000"/>
          <w:sz w:val="20"/>
          <w:szCs w:val="20"/>
        </w:rPr>
        <w:t>本課程針對國內服務業者與公協會設計，</w:t>
      </w:r>
      <w:r w:rsidRPr="00FE135D">
        <w:rPr>
          <w:rFonts w:eastAsia="標楷體" w:hAnsi="標楷體" w:hint="eastAsia"/>
          <w:b/>
          <w:color w:val="000000"/>
          <w:sz w:val="20"/>
          <w:szCs w:val="20"/>
          <w:u w:val="single"/>
        </w:rPr>
        <w:t>課程免費，限額</w:t>
      </w:r>
      <w:r w:rsidRPr="00FE135D">
        <w:rPr>
          <w:rFonts w:eastAsia="標楷體" w:hAnsi="標楷體"/>
          <w:b/>
          <w:color w:val="000000"/>
          <w:sz w:val="20"/>
          <w:szCs w:val="20"/>
          <w:u w:val="single"/>
        </w:rPr>
        <w:t>60</w:t>
      </w:r>
      <w:r w:rsidRPr="00FE135D">
        <w:rPr>
          <w:rFonts w:eastAsia="標楷體" w:hAnsi="標楷體" w:hint="eastAsia"/>
          <w:b/>
          <w:color w:val="000000"/>
          <w:sz w:val="20"/>
          <w:szCs w:val="20"/>
          <w:u w:val="single"/>
        </w:rPr>
        <w:t>位</w:t>
      </w:r>
      <w:r w:rsidRPr="00647BBC">
        <w:rPr>
          <w:rFonts w:eastAsia="標楷體" w:hAnsi="標楷體" w:hint="eastAsia"/>
          <w:color w:val="000000"/>
          <w:sz w:val="20"/>
          <w:szCs w:val="20"/>
        </w:rPr>
        <w:t>，敬請把握。</w:t>
      </w:r>
    </w:p>
    <w:p w:rsidR="00A1144E" w:rsidRPr="0088506E" w:rsidRDefault="00A1144E" w:rsidP="008E7AF2">
      <w:pPr>
        <w:numPr>
          <w:ilvl w:val="0"/>
          <w:numId w:val="7"/>
        </w:numPr>
        <w:adjustRightInd w:val="0"/>
        <w:snapToGrid w:val="0"/>
        <w:spacing w:line="210" w:lineRule="exact"/>
        <w:ind w:left="482" w:hanging="482"/>
        <w:jc w:val="both"/>
        <w:rPr>
          <w:rFonts w:eastAsia="標楷體" w:hAnsi="標楷體"/>
          <w:color w:val="000000"/>
          <w:sz w:val="20"/>
          <w:szCs w:val="20"/>
        </w:rPr>
      </w:pPr>
      <w:r w:rsidRPr="0088506E">
        <w:rPr>
          <w:rFonts w:eastAsia="標楷體" w:hAnsi="標楷體" w:hint="eastAsia"/>
          <w:color w:val="000000"/>
          <w:sz w:val="20"/>
          <w:szCs w:val="20"/>
        </w:rPr>
        <w:t>本人瞭解並同意所提供之個人資料僅供</w:t>
      </w:r>
      <w:r w:rsidRPr="0088506E">
        <w:rPr>
          <w:rFonts w:eastAsia="標楷體" w:hAnsi="標楷體"/>
          <w:color w:val="000000"/>
          <w:sz w:val="20"/>
          <w:szCs w:val="20"/>
        </w:rPr>
        <w:t xml:space="preserve">  </w:t>
      </w:r>
      <w:r w:rsidRPr="0088506E">
        <w:rPr>
          <w:rFonts w:eastAsia="標楷體" w:hAnsi="標楷體" w:hint="eastAsia"/>
          <w:color w:val="000000"/>
          <w:sz w:val="20"/>
          <w:szCs w:val="20"/>
        </w:rPr>
        <w:t>貴會於中華民國境內，由承辦人員依業務所需之合理方式，辦理付款、帳務</w:t>
      </w:r>
      <w:r w:rsidRPr="0088506E">
        <w:rPr>
          <w:rFonts w:eastAsia="標楷體" w:hAnsi="標楷體"/>
          <w:color w:val="000000"/>
          <w:sz w:val="20"/>
          <w:szCs w:val="20"/>
        </w:rPr>
        <w:t>/</w:t>
      </w:r>
      <w:r w:rsidRPr="0088506E">
        <w:rPr>
          <w:rFonts w:eastAsia="標楷體" w:hAnsi="標楷體" w:hint="eastAsia"/>
          <w:color w:val="000000"/>
          <w:sz w:val="20"/>
          <w:szCs w:val="20"/>
        </w:rPr>
        <w:t>稅務管理、依法進行之稽核</w:t>
      </w:r>
      <w:r w:rsidRPr="0088506E">
        <w:rPr>
          <w:rFonts w:eastAsia="標楷體" w:hAnsi="標楷體"/>
          <w:color w:val="000000"/>
          <w:sz w:val="20"/>
          <w:szCs w:val="20"/>
        </w:rPr>
        <w:t>/</w:t>
      </w:r>
      <w:r w:rsidRPr="0088506E">
        <w:rPr>
          <w:rFonts w:eastAsia="標楷體" w:hAnsi="標楷體" w:hint="eastAsia"/>
          <w:color w:val="000000"/>
          <w:sz w:val="20"/>
          <w:szCs w:val="20"/>
        </w:rPr>
        <w:t>審計作業之用。</w:t>
      </w:r>
    </w:p>
    <w:p w:rsidR="00A1144E" w:rsidRDefault="00A1144E" w:rsidP="008E7AF2">
      <w:pPr>
        <w:numPr>
          <w:ilvl w:val="0"/>
          <w:numId w:val="7"/>
        </w:numPr>
        <w:adjustRightInd w:val="0"/>
        <w:snapToGrid w:val="0"/>
        <w:spacing w:line="210" w:lineRule="exact"/>
        <w:ind w:left="482" w:hanging="482"/>
        <w:jc w:val="both"/>
        <w:rPr>
          <w:rFonts w:eastAsia="標楷體" w:hAnsi="標楷體"/>
          <w:color w:val="000000"/>
          <w:sz w:val="20"/>
          <w:szCs w:val="20"/>
        </w:rPr>
      </w:pPr>
      <w:r w:rsidRPr="0088506E">
        <w:rPr>
          <w:rFonts w:eastAsia="標楷體" w:hAnsi="標楷體" w:hint="eastAsia"/>
          <w:color w:val="000000"/>
          <w:sz w:val="20"/>
          <w:szCs w:val="20"/>
        </w:rPr>
        <w:t>本人提供資料之保存期限及銷毀方式，應依相關法令及</w:t>
      </w:r>
      <w:r w:rsidRPr="0088506E">
        <w:rPr>
          <w:rFonts w:eastAsia="標楷體" w:hAnsi="標楷體"/>
          <w:color w:val="000000"/>
          <w:sz w:val="20"/>
          <w:szCs w:val="20"/>
        </w:rPr>
        <w:t xml:space="preserve">  </w:t>
      </w:r>
      <w:r w:rsidRPr="0088506E">
        <w:rPr>
          <w:rFonts w:eastAsia="標楷體" w:hAnsi="標楷體" w:hint="eastAsia"/>
          <w:color w:val="000000"/>
          <w:sz w:val="20"/>
          <w:szCs w:val="20"/>
        </w:rPr>
        <w:t>貴會作業程序辦理；本人亦瞭解本人就所提供之個人資料，依法得向</w:t>
      </w:r>
      <w:r w:rsidRPr="0088506E">
        <w:rPr>
          <w:rFonts w:eastAsia="標楷體" w:hAnsi="標楷體"/>
          <w:color w:val="000000"/>
          <w:sz w:val="20"/>
          <w:szCs w:val="20"/>
        </w:rPr>
        <w:t xml:space="preserve">  </w:t>
      </w:r>
      <w:r w:rsidRPr="0088506E">
        <w:rPr>
          <w:rFonts w:eastAsia="標楷體" w:hAnsi="標楷體" w:hint="eastAsia"/>
          <w:color w:val="000000"/>
          <w:sz w:val="20"/>
          <w:szCs w:val="20"/>
        </w:rPr>
        <w:t>貴會查詢、請求閱覽、製給複製本、補充</w:t>
      </w:r>
      <w:r w:rsidRPr="0088506E">
        <w:rPr>
          <w:rFonts w:eastAsia="標楷體" w:hAnsi="標楷體"/>
          <w:color w:val="000000"/>
          <w:sz w:val="20"/>
          <w:szCs w:val="20"/>
        </w:rPr>
        <w:t>/</w:t>
      </w:r>
      <w:r w:rsidRPr="0088506E">
        <w:rPr>
          <w:rFonts w:eastAsia="標楷體" w:hAnsi="標楷體" w:hint="eastAsia"/>
          <w:color w:val="000000"/>
          <w:sz w:val="20"/>
          <w:szCs w:val="20"/>
        </w:rPr>
        <w:t>更正、停止蒐集</w:t>
      </w:r>
      <w:r w:rsidRPr="0088506E">
        <w:rPr>
          <w:rFonts w:eastAsia="標楷體" w:hAnsi="標楷體"/>
          <w:color w:val="000000"/>
          <w:sz w:val="20"/>
          <w:szCs w:val="20"/>
        </w:rPr>
        <w:t>/</w:t>
      </w:r>
      <w:r w:rsidRPr="0088506E">
        <w:rPr>
          <w:rFonts w:eastAsia="標楷體" w:hAnsi="標楷體" w:hint="eastAsia"/>
          <w:color w:val="000000"/>
          <w:sz w:val="20"/>
          <w:szCs w:val="20"/>
        </w:rPr>
        <w:t>處理</w:t>
      </w:r>
      <w:r w:rsidRPr="0088506E">
        <w:rPr>
          <w:rFonts w:eastAsia="標楷體" w:hAnsi="標楷體"/>
          <w:color w:val="000000"/>
          <w:sz w:val="20"/>
          <w:szCs w:val="20"/>
        </w:rPr>
        <w:t>/</w:t>
      </w:r>
      <w:r w:rsidRPr="0088506E">
        <w:rPr>
          <w:rFonts w:eastAsia="標楷體" w:hAnsi="標楷體" w:hint="eastAsia"/>
          <w:color w:val="000000"/>
          <w:sz w:val="20"/>
          <w:szCs w:val="20"/>
        </w:rPr>
        <w:t>利用或刪除。</w:t>
      </w:r>
    </w:p>
    <w:p w:rsidR="00A1144E" w:rsidRDefault="00A1144E" w:rsidP="008E7AF2">
      <w:pPr>
        <w:numPr>
          <w:ilvl w:val="0"/>
          <w:numId w:val="7"/>
        </w:numPr>
        <w:adjustRightInd w:val="0"/>
        <w:snapToGrid w:val="0"/>
        <w:spacing w:line="210" w:lineRule="exact"/>
        <w:ind w:left="482" w:hanging="482"/>
        <w:jc w:val="both"/>
        <w:rPr>
          <w:rFonts w:eastAsia="標楷體" w:hAnsi="標楷體"/>
          <w:color w:val="000000"/>
          <w:sz w:val="20"/>
          <w:szCs w:val="20"/>
        </w:rPr>
      </w:pPr>
      <w:r w:rsidRPr="00647BBC">
        <w:rPr>
          <w:rFonts w:eastAsia="標楷體" w:hAnsi="標楷體" w:hint="eastAsia"/>
          <w:color w:val="000000"/>
          <w:sz w:val="20"/>
          <w:szCs w:val="20"/>
        </w:rPr>
        <w:t>為珍惜公共資源，</w:t>
      </w:r>
      <w:r w:rsidRPr="00FE135D">
        <w:rPr>
          <w:rFonts w:eastAsia="標楷體" w:hAnsi="標楷體" w:hint="eastAsia"/>
          <w:b/>
          <w:color w:val="000000"/>
          <w:sz w:val="20"/>
          <w:szCs w:val="20"/>
          <w:u w:val="single"/>
        </w:rPr>
        <w:t>報名後不克參加者，還請來信</w:t>
      </w:r>
      <w:r w:rsidRPr="00FE135D">
        <w:rPr>
          <w:rFonts w:eastAsia="標楷體" w:hAnsi="標楷體"/>
          <w:b/>
          <w:color w:val="000000"/>
          <w:sz w:val="20"/>
          <w:szCs w:val="20"/>
          <w:u w:val="single"/>
        </w:rPr>
        <w:t>/</w:t>
      </w:r>
      <w:r w:rsidRPr="00FE135D">
        <w:rPr>
          <w:rFonts w:eastAsia="標楷體" w:hAnsi="標楷體" w:hint="eastAsia"/>
          <w:b/>
          <w:color w:val="000000"/>
          <w:sz w:val="20"/>
          <w:szCs w:val="20"/>
          <w:u w:val="single"/>
        </w:rPr>
        <w:t>電告知</w:t>
      </w:r>
      <w:r w:rsidRPr="00647BBC">
        <w:rPr>
          <w:rFonts w:eastAsia="標楷體" w:hAnsi="標楷體" w:hint="eastAsia"/>
          <w:color w:val="000000"/>
          <w:sz w:val="20"/>
          <w:szCs w:val="20"/>
        </w:rPr>
        <w:t>，以保障他人參加權益</w:t>
      </w:r>
      <w:r>
        <w:rPr>
          <w:rFonts w:eastAsia="標楷體" w:hAnsi="標楷體" w:hint="eastAsia"/>
          <w:color w:val="000000"/>
          <w:sz w:val="20"/>
          <w:szCs w:val="20"/>
        </w:rPr>
        <w:t>，</w:t>
      </w:r>
      <w:r w:rsidRPr="00FE135D">
        <w:rPr>
          <w:rFonts w:eastAsia="標楷體" w:hAnsi="標楷體" w:hint="eastAsia"/>
          <w:b/>
          <w:color w:val="000000"/>
          <w:sz w:val="20"/>
          <w:szCs w:val="20"/>
          <w:u w:val="single"/>
        </w:rPr>
        <w:t>報名後未告知而缺席者將影響日後參與本會活動</w:t>
      </w:r>
      <w:r>
        <w:rPr>
          <w:rFonts w:eastAsia="標楷體" w:hAnsi="標楷體" w:hint="eastAsia"/>
          <w:b/>
          <w:color w:val="000000"/>
          <w:sz w:val="20"/>
          <w:szCs w:val="20"/>
          <w:u w:val="single"/>
        </w:rPr>
        <w:t>之</w:t>
      </w:r>
      <w:r w:rsidRPr="00FE135D">
        <w:rPr>
          <w:rFonts w:eastAsia="標楷體" w:hAnsi="標楷體" w:hint="eastAsia"/>
          <w:b/>
          <w:color w:val="000000"/>
          <w:sz w:val="20"/>
          <w:szCs w:val="20"/>
          <w:u w:val="single"/>
        </w:rPr>
        <w:t>權利</w:t>
      </w:r>
      <w:r w:rsidRPr="00647BBC">
        <w:rPr>
          <w:rFonts w:eastAsia="標楷體" w:hAnsi="標楷體" w:hint="eastAsia"/>
          <w:color w:val="000000"/>
          <w:sz w:val="20"/>
          <w:szCs w:val="20"/>
        </w:rPr>
        <w:t>。</w:t>
      </w:r>
    </w:p>
    <w:p w:rsidR="00A1144E" w:rsidRPr="00685289" w:rsidRDefault="00A1144E" w:rsidP="008E7AF2">
      <w:pPr>
        <w:pStyle w:val="Web"/>
        <w:numPr>
          <w:ilvl w:val="0"/>
          <w:numId w:val="7"/>
        </w:numPr>
        <w:spacing w:before="0" w:beforeAutospacing="0" w:after="0" w:afterAutospacing="0" w:line="210" w:lineRule="exact"/>
        <w:rPr>
          <w:rFonts w:ascii="Times New Roman" w:eastAsia="標楷體" w:hAnsi="標楷體" w:cs="Times New Roman"/>
          <w:color w:val="000000"/>
          <w:kern w:val="2"/>
          <w:sz w:val="20"/>
          <w:szCs w:val="20"/>
        </w:rPr>
      </w:pPr>
      <w:r w:rsidRPr="00685289">
        <w:rPr>
          <w:rFonts w:ascii="Times New Roman" w:eastAsia="標楷體" w:hAnsi="標楷體" w:cs="Times New Roman" w:hint="eastAsia"/>
          <w:color w:val="000000"/>
          <w:kern w:val="2"/>
          <w:sz w:val="20"/>
          <w:szCs w:val="20"/>
        </w:rPr>
        <w:t>主辦單位保留議程變更之權利，若有變動，將於網站公告並以</w:t>
      </w:r>
      <w:r w:rsidRPr="00685289">
        <w:rPr>
          <w:rFonts w:ascii="Times New Roman" w:eastAsia="標楷體" w:hAnsi="標楷體" w:cs="Times New Roman"/>
          <w:color w:val="000000"/>
          <w:kern w:val="2"/>
          <w:sz w:val="20"/>
          <w:szCs w:val="20"/>
        </w:rPr>
        <w:t>email</w:t>
      </w:r>
      <w:r w:rsidRPr="00685289">
        <w:rPr>
          <w:rFonts w:ascii="Times New Roman" w:eastAsia="標楷體" w:hAnsi="標楷體" w:cs="Times New Roman" w:hint="eastAsia"/>
          <w:color w:val="000000"/>
          <w:kern w:val="2"/>
          <w:sz w:val="20"/>
          <w:szCs w:val="20"/>
        </w:rPr>
        <w:t>方式通知已報名之與會者。</w:t>
      </w:r>
    </w:p>
    <w:sectPr w:rsidR="00A1144E" w:rsidRPr="00685289" w:rsidSect="008E7AF2">
      <w:pgSz w:w="11906" w:h="16838"/>
      <w:pgMar w:top="567" w:right="567" w:bottom="45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1BE" w:rsidRDefault="001351BE" w:rsidP="00DE1303">
      <w:r>
        <w:separator/>
      </w:r>
    </w:p>
  </w:endnote>
  <w:endnote w:type="continuationSeparator" w:id="0">
    <w:p w:rsidR="001351BE" w:rsidRDefault="001351BE" w:rsidP="00DE1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超明體">
    <w:altName w:val="細明體"/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微軟正黑體U..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1BE" w:rsidRDefault="001351BE" w:rsidP="00DE1303">
      <w:r>
        <w:separator/>
      </w:r>
    </w:p>
  </w:footnote>
  <w:footnote w:type="continuationSeparator" w:id="0">
    <w:p w:rsidR="001351BE" w:rsidRDefault="001351BE" w:rsidP="00DE13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00BFA"/>
    <w:multiLevelType w:val="hybridMultilevel"/>
    <w:tmpl w:val="E2D81C4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56862D4"/>
    <w:multiLevelType w:val="hybridMultilevel"/>
    <w:tmpl w:val="B88EC25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3BC82EDE"/>
    <w:multiLevelType w:val="hybridMultilevel"/>
    <w:tmpl w:val="B2F29E74"/>
    <w:lvl w:ilvl="0" w:tplc="320C54A6">
      <w:start w:val="1"/>
      <w:numFmt w:val="decimal"/>
      <w:lvlText w:val="%1."/>
      <w:lvlJc w:val="left"/>
      <w:pPr>
        <w:ind w:left="480" w:hanging="480"/>
      </w:pPr>
      <w:rPr>
        <w:rFonts w:cs="Times New Roman"/>
        <w:b w:val="0"/>
        <w:sz w:val="16"/>
        <w:szCs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40511D53"/>
    <w:multiLevelType w:val="hybridMultilevel"/>
    <w:tmpl w:val="800A9BE0"/>
    <w:lvl w:ilvl="0" w:tplc="04090001">
      <w:start w:val="1"/>
      <w:numFmt w:val="bullet"/>
      <w:lvlText w:val=""/>
      <w:lvlJc w:val="left"/>
      <w:pPr>
        <w:ind w:left="5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80"/>
      </w:pPr>
      <w:rPr>
        <w:rFonts w:ascii="Wingdings" w:hAnsi="Wingdings" w:hint="default"/>
      </w:rPr>
    </w:lvl>
  </w:abstractNum>
  <w:abstractNum w:abstractNumId="4">
    <w:nsid w:val="473B5E3F"/>
    <w:multiLevelType w:val="hybridMultilevel"/>
    <w:tmpl w:val="D26E7EB6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4CB15BFE"/>
    <w:multiLevelType w:val="hybridMultilevel"/>
    <w:tmpl w:val="D986A6E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60904492"/>
    <w:multiLevelType w:val="hybridMultilevel"/>
    <w:tmpl w:val="A2ECB708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78837993"/>
    <w:multiLevelType w:val="hybridMultilevel"/>
    <w:tmpl w:val="8A3ED44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882"/>
    <w:rsid w:val="00002060"/>
    <w:rsid w:val="00006DC0"/>
    <w:rsid w:val="00037C82"/>
    <w:rsid w:val="00044201"/>
    <w:rsid w:val="00053858"/>
    <w:rsid w:val="0006656E"/>
    <w:rsid w:val="000760B1"/>
    <w:rsid w:val="0007688D"/>
    <w:rsid w:val="00094989"/>
    <w:rsid w:val="000A1698"/>
    <w:rsid w:val="000A23AB"/>
    <w:rsid w:val="000A4BEF"/>
    <w:rsid w:val="000B6F7F"/>
    <w:rsid w:val="000B72BB"/>
    <w:rsid w:val="000E00BC"/>
    <w:rsid w:val="000E4F4B"/>
    <w:rsid w:val="00110169"/>
    <w:rsid w:val="001160EC"/>
    <w:rsid w:val="00125AA7"/>
    <w:rsid w:val="00130293"/>
    <w:rsid w:val="001351BE"/>
    <w:rsid w:val="00142DE1"/>
    <w:rsid w:val="00144068"/>
    <w:rsid w:val="0014680B"/>
    <w:rsid w:val="0015175C"/>
    <w:rsid w:val="0017283A"/>
    <w:rsid w:val="00186D5B"/>
    <w:rsid w:val="001937AE"/>
    <w:rsid w:val="001B14AB"/>
    <w:rsid w:val="001B4C32"/>
    <w:rsid w:val="001B5D78"/>
    <w:rsid w:val="001B6627"/>
    <w:rsid w:val="001C4773"/>
    <w:rsid w:val="001E0F63"/>
    <w:rsid w:val="001F1AF5"/>
    <w:rsid w:val="001F251E"/>
    <w:rsid w:val="001F5C93"/>
    <w:rsid w:val="001F689C"/>
    <w:rsid w:val="00200267"/>
    <w:rsid w:val="00207743"/>
    <w:rsid w:val="00207D5B"/>
    <w:rsid w:val="00212210"/>
    <w:rsid w:val="00223E63"/>
    <w:rsid w:val="00225AF8"/>
    <w:rsid w:val="00256D73"/>
    <w:rsid w:val="002572AF"/>
    <w:rsid w:val="002738B1"/>
    <w:rsid w:val="00275485"/>
    <w:rsid w:val="00282EB4"/>
    <w:rsid w:val="00283290"/>
    <w:rsid w:val="002A7B68"/>
    <w:rsid w:val="002B2CB4"/>
    <w:rsid w:val="002B5B47"/>
    <w:rsid w:val="002D3314"/>
    <w:rsid w:val="002E5818"/>
    <w:rsid w:val="00303FAD"/>
    <w:rsid w:val="003114DB"/>
    <w:rsid w:val="0032340D"/>
    <w:rsid w:val="00332FC7"/>
    <w:rsid w:val="00335B1D"/>
    <w:rsid w:val="00367FCC"/>
    <w:rsid w:val="00380782"/>
    <w:rsid w:val="003962D3"/>
    <w:rsid w:val="003A18BA"/>
    <w:rsid w:val="003A1BB2"/>
    <w:rsid w:val="003A31AE"/>
    <w:rsid w:val="003A3672"/>
    <w:rsid w:val="003E4A58"/>
    <w:rsid w:val="003F1F12"/>
    <w:rsid w:val="003F2C69"/>
    <w:rsid w:val="003F3F57"/>
    <w:rsid w:val="00407FD7"/>
    <w:rsid w:val="00436BB8"/>
    <w:rsid w:val="004405AC"/>
    <w:rsid w:val="0044388E"/>
    <w:rsid w:val="004644D9"/>
    <w:rsid w:val="00491887"/>
    <w:rsid w:val="004A65CB"/>
    <w:rsid w:val="004C0C6D"/>
    <w:rsid w:val="004C365B"/>
    <w:rsid w:val="004E3DF2"/>
    <w:rsid w:val="004E73FA"/>
    <w:rsid w:val="004F2FF7"/>
    <w:rsid w:val="005014A8"/>
    <w:rsid w:val="00512076"/>
    <w:rsid w:val="005131A5"/>
    <w:rsid w:val="005142E0"/>
    <w:rsid w:val="0051646B"/>
    <w:rsid w:val="0053065B"/>
    <w:rsid w:val="00533002"/>
    <w:rsid w:val="00533525"/>
    <w:rsid w:val="00561DD6"/>
    <w:rsid w:val="0056571C"/>
    <w:rsid w:val="00574DE8"/>
    <w:rsid w:val="00576C15"/>
    <w:rsid w:val="00580886"/>
    <w:rsid w:val="00583B91"/>
    <w:rsid w:val="00590881"/>
    <w:rsid w:val="005A5326"/>
    <w:rsid w:val="005A5B73"/>
    <w:rsid w:val="005A650B"/>
    <w:rsid w:val="005A7677"/>
    <w:rsid w:val="005D08E0"/>
    <w:rsid w:val="005D1BC1"/>
    <w:rsid w:val="005F2333"/>
    <w:rsid w:val="005F3727"/>
    <w:rsid w:val="005F3A2A"/>
    <w:rsid w:val="006064A8"/>
    <w:rsid w:val="00630466"/>
    <w:rsid w:val="00645265"/>
    <w:rsid w:val="00647BBC"/>
    <w:rsid w:val="00667783"/>
    <w:rsid w:val="006727CD"/>
    <w:rsid w:val="00674CB6"/>
    <w:rsid w:val="00676A8D"/>
    <w:rsid w:val="00677D31"/>
    <w:rsid w:val="00685289"/>
    <w:rsid w:val="0069077E"/>
    <w:rsid w:val="0069135C"/>
    <w:rsid w:val="006A6CC6"/>
    <w:rsid w:val="006A6F58"/>
    <w:rsid w:val="006B1DC4"/>
    <w:rsid w:val="006C53EE"/>
    <w:rsid w:val="006C7667"/>
    <w:rsid w:val="006D4C2B"/>
    <w:rsid w:val="00707EEF"/>
    <w:rsid w:val="00707F01"/>
    <w:rsid w:val="00731A49"/>
    <w:rsid w:val="00742D8D"/>
    <w:rsid w:val="00742E02"/>
    <w:rsid w:val="00780EF0"/>
    <w:rsid w:val="007826E0"/>
    <w:rsid w:val="00786DAA"/>
    <w:rsid w:val="007955F4"/>
    <w:rsid w:val="007B167D"/>
    <w:rsid w:val="007B40B4"/>
    <w:rsid w:val="007C1D11"/>
    <w:rsid w:val="007D3717"/>
    <w:rsid w:val="007E0C5B"/>
    <w:rsid w:val="007F0F9B"/>
    <w:rsid w:val="007F7B0C"/>
    <w:rsid w:val="00832C36"/>
    <w:rsid w:val="00844F4D"/>
    <w:rsid w:val="00866303"/>
    <w:rsid w:val="0088054D"/>
    <w:rsid w:val="00884035"/>
    <w:rsid w:val="0088506E"/>
    <w:rsid w:val="00887A8A"/>
    <w:rsid w:val="00887F78"/>
    <w:rsid w:val="008B20BF"/>
    <w:rsid w:val="008B3302"/>
    <w:rsid w:val="008B3395"/>
    <w:rsid w:val="008B4F5C"/>
    <w:rsid w:val="008C51EA"/>
    <w:rsid w:val="008D597D"/>
    <w:rsid w:val="008D59BB"/>
    <w:rsid w:val="008E01C2"/>
    <w:rsid w:val="008E2D77"/>
    <w:rsid w:val="008E590B"/>
    <w:rsid w:val="008E6241"/>
    <w:rsid w:val="008E7AF2"/>
    <w:rsid w:val="008F39F6"/>
    <w:rsid w:val="00903423"/>
    <w:rsid w:val="0091244D"/>
    <w:rsid w:val="00944176"/>
    <w:rsid w:val="00944FA2"/>
    <w:rsid w:val="00946FD2"/>
    <w:rsid w:val="00953021"/>
    <w:rsid w:val="00985DE5"/>
    <w:rsid w:val="009A46C8"/>
    <w:rsid w:val="009B2910"/>
    <w:rsid w:val="009D0C3E"/>
    <w:rsid w:val="009E4026"/>
    <w:rsid w:val="009F70B8"/>
    <w:rsid w:val="00A02E2A"/>
    <w:rsid w:val="00A0341F"/>
    <w:rsid w:val="00A1144E"/>
    <w:rsid w:val="00A11AC0"/>
    <w:rsid w:val="00A24882"/>
    <w:rsid w:val="00A24EA5"/>
    <w:rsid w:val="00A40F8B"/>
    <w:rsid w:val="00A46BC7"/>
    <w:rsid w:val="00A62E11"/>
    <w:rsid w:val="00A67F82"/>
    <w:rsid w:val="00A77520"/>
    <w:rsid w:val="00AA0BC7"/>
    <w:rsid w:val="00AB4A94"/>
    <w:rsid w:val="00AB7065"/>
    <w:rsid w:val="00AD791E"/>
    <w:rsid w:val="00AE1023"/>
    <w:rsid w:val="00AF718A"/>
    <w:rsid w:val="00B007FF"/>
    <w:rsid w:val="00B039E8"/>
    <w:rsid w:val="00B049E2"/>
    <w:rsid w:val="00B0567F"/>
    <w:rsid w:val="00B5332E"/>
    <w:rsid w:val="00B6624E"/>
    <w:rsid w:val="00B67CBC"/>
    <w:rsid w:val="00B82752"/>
    <w:rsid w:val="00B858A4"/>
    <w:rsid w:val="00B93CA3"/>
    <w:rsid w:val="00BA6AE9"/>
    <w:rsid w:val="00BA70C2"/>
    <w:rsid w:val="00BB6243"/>
    <w:rsid w:val="00BC6DB1"/>
    <w:rsid w:val="00BE0510"/>
    <w:rsid w:val="00BE51CC"/>
    <w:rsid w:val="00C151AD"/>
    <w:rsid w:val="00C16396"/>
    <w:rsid w:val="00C17AF3"/>
    <w:rsid w:val="00C26504"/>
    <w:rsid w:val="00C37114"/>
    <w:rsid w:val="00C45842"/>
    <w:rsid w:val="00C53BED"/>
    <w:rsid w:val="00C821E2"/>
    <w:rsid w:val="00C85409"/>
    <w:rsid w:val="00CC3C40"/>
    <w:rsid w:val="00CC6D6A"/>
    <w:rsid w:val="00CD59EC"/>
    <w:rsid w:val="00CD6069"/>
    <w:rsid w:val="00CE769B"/>
    <w:rsid w:val="00D167CD"/>
    <w:rsid w:val="00D23720"/>
    <w:rsid w:val="00D36028"/>
    <w:rsid w:val="00D61FEF"/>
    <w:rsid w:val="00D62F53"/>
    <w:rsid w:val="00D74DC8"/>
    <w:rsid w:val="00D97640"/>
    <w:rsid w:val="00D97B51"/>
    <w:rsid w:val="00DA212E"/>
    <w:rsid w:val="00DA3B8C"/>
    <w:rsid w:val="00DB6C76"/>
    <w:rsid w:val="00DC57EA"/>
    <w:rsid w:val="00DE1303"/>
    <w:rsid w:val="00DE5C55"/>
    <w:rsid w:val="00DE774A"/>
    <w:rsid w:val="00DF50D3"/>
    <w:rsid w:val="00DF7351"/>
    <w:rsid w:val="00E059FC"/>
    <w:rsid w:val="00E0690D"/>
    <w:rsid w:val="00E10AA7"/>
    <w:rsid w:val="00E138FD"/>
    <w:rsid w:val="00E154CC"/>
    <w:rsid w:val="00E4405F"/>
    <w:rsid w:val="00E56977"/>
    <w:rsid w:val="00E670E4"/>
    <w:rsid w:val="00E672F9"/>
    <w:rsid w:val="00E71112"/>
    <w:rsid w:val="00E71D3E"/>
    <w:rsid w:val="00E7460F"/>
    <w:rsid w:val="00E82888"/>
    <w:rsid w:val="00E84039"/>
    <w:rsid w:val="00E91F5B"/>
    <w:rsid w:val="00EB3734"/>
    <w:rsid w:val="00EC2C8B"/>
    <w:rsid w:val="00ED4B41"/>
    <w:rsid w:val="00EE54EF"/>
    <w:rsid w:val="00EF0C52"/>
    <w:rsid w:val="00EF12D3"/>
    <w:rsid w:val="00EF2ADF"/>
    <w:rsid w:val="00EF5F63"/>
    <w:rsid w:val="00EF79D2"/>
    <w:rsid w:val="00F0024C"/>
    <w:rsid w:val="00F22027"/>
    <w:rsid w:val="00F22BAC"/>
    <w:rsid w:val="00F2391B"/>
    <w:rsid w:val="00F31EB0"/>
    <w:rsid w:val="00F375D3"/>
    <w:rsid w:val="00F42CD5"/>
    <w:rsid w:val="00F77FB8"/>
    <w:rsid w:val="00F8126A"/>
    <w:rsid w:val="00F83125"/>
    <w:rsid w:val="00F92CA7"/>
    <w:rsid w:val="00FA79A6"/>
    <w:rsid w:val="00FB020C"/>
    <w:rsid w:val="00FC23F3"/>
    <w:rsid w:val="00FC7632"/>
    <w:rsid w:val="00FE135D"/>
    <w:rsid w:val="00FE1F31"/>
    <w:rsid w:val="00FE5A8E"/>
    <w:rsid w:val="00FF1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882"/>
    <w:pPr>
      <w:widowControl w:val="0"/>
    </w:pPr>
    <w:rPr>
      <w:rFonts w:ascii="Times New Roman" w:hAnsi="Times New Roman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946FD2"/>
    <w:pPr>
      <w:keepNext/>
      <w:spacing w:before="180" w:after="180" w:line="720" w:lineRule="auto"/>
      <w:outlineLvl w:val="0"/>
    </w:pPr>
    <w:rPr>
      <w:rFonts w:ascii="Cambria" w:eastAsia="華康超明體" w:hAnsi="Cambria"/>
      <w:bCs/>
      <w:kern w:val="52"/>
      <w:sz w:val="44"/>
      <w:szCs w:val="52"/>
    </w:rPr>
  </w:style>
  <w:style w:type="paragraph" w:styleId="2">
    <w:name w:val="heading 2"/>
    <w:basedOn w:val="a"/>
    <w:next w:val="a"/>
    <w:link w:val="20"/>
    <w:autoRedefine/>
    <w:uiPriority w:val="99"/>
    <w:qFormat/>
    <w:rsid w:val="00946FD2"/>
    <w:pPr>
      <w:keepNext/>
      <w:spacing w:line="720" w:lineRule="auto"/>
      <w:outlineLvl w:val="1"/>
    </w:pPr>
    <w:rPr>
      <w:rFonts w:ascii="Cambria" w:eastAsia="華康超明體" w:hAnsi="Cambria"/>
      <w:bCs/>
      <w:sz w:val="40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946FD2"/>
    <w:rPr>
      <w:rFonts w:ascii="Cambria" w:eastAsia="華康超明體" w:hAnsi="Cambria" w:cs="Times New Roman"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9"/>
    <w:locked/>
    <w:rsid w:val="00946FD2"/>
    <w:rPr>
      <w:rFonts w:ascii="Cambria" w:eastAsia="華康超明體" w:hAnsi="Cambria" w:cs="Times New Roman"/>
      <w:bCs/>
      <w:sz w:val="48"/>
      <w:szCs w:val="48"/>
    </w:rPr>
  </w:style>
  <w:style w:type="paragraph" w:styleId="a3">
    <w:name w:val="List Paragraph"/>
    <w:basedOn w:val="a"/>
    <w:uiPriority w:val="99"/>
    <w:qFormat/>
    <w:rsid w:val="00A24882"/>
    <w:pPr>
      <w:ind w:leftChars="200" w:left="480"/>
    </w:pPr>
  </w:style>
  <w:style w:type="character" w:customStyle="1" w:styleId="apple-style-span">
    <w:name w:val="apple-style-span"/>
    <w:basedOn w:val="a0"/>
    <w:uiPriority w:val="99"/>
    <w:rsid w:val="00A24882"/>
    <w:rPr>
      <w:rFonts w:cs="Times New Roman"/>
    </w:rPr>
  </w:style>
  <w:style w:type="paragraph" w:styleId="a4">
    <w:name w:val="header"/>
    <w:basedOn w:val="a"/>
    <w:link w:val="a5"/>
    <w:uiPriority w:val="99"/>
    <w:semiHidden/>
    <w:rsid w:val="00DE13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locked/>
    <w:rsid w:val="00DE1303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rsid w:val="00DE13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locked/>
    <w:rsid w:val="00DE1303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1F5C93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locked/>
    <w:rsid w:val="001F5C93"/>
    <w:rPr>
      <w:rFonts w:ascii="Cambria" w:eastAsia="新細明體" w:hAnsi="Cambria" w:cs="Times New Roman"/>
      <w:sz w:val="18"/>
      <w:szCs w:val="18"/>
    </w:rPr>
  </w:style>
  <w:style w:type="character" w:customStyle="1" w:styleId="apple-converted-space">
    <w:name w:val="apple-converted-space"/>
    <w:basedOn w:val="a0"/>
    <w:uiPriority w:val="99"/>
    <w:rsid w:val="009E4026"/>
    <w:rPr>
      <w:rFonts w:cs="Times New Roman"/>
    </w:rPr>
  </w:style>
  <w:style w:type="character" w:styleId="aa">
    <w:name w:val="Hyperlink"/>
    <w:basedOn w:val="a0"/>
    <w:uiPriority w:val="99"/>
    <w:rsid w:val="00335B1D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B049E2"/>
    <w:pPr>
      <w:widowControl w:val="0"/>
      <w:autoSpaceDE w:val="0"/>
      <w:autoSpaceDN w:val="0"/>
      <w:adjustRightInd w:val="0"/>
    </w:pPr>
    <w:rPr>
      <w:rFonts w:ascii="微軟正黑體U.." w:eastAsia="微軟正黑體U.." w:cs="微軟正黑體U.."/>
      <w:color w:val="000000"/>
      <w:kern w:val="0"/>
      <w:szCs w:val="24"/>
    </w:rPr>
  </w:style>
  <w:style w:type="character" w:styleId="ab">
    <w:name w:val="Emphasis"/>
    <w:basedOn w:val="a0"/>
    <w:uiPriority w:val="99"/>
    <w:qFormat/>
    <w:locked/>
    <w:rsid w:val="008D597D"/>
    <w:rPr>
      <w:rFonts w:cs="Times New Roman"/>
      <w:i/>
      <w:iCs/>
    </w:rPr>
  </w:style>
  <w:style w:type="paragraph" w:styleId="Web">
    <w:name w:val="Normal (Web)"/>
    <w:basedOn w:val="a"/>
    <w:uiPriority w:val="99"/>
    <w:rsid w:val="0068528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882"/>
    <w:pPr>
      <w:widowControl w:val="0"/>
    </w:pPr>
    <w:rPr>
      <w:rFonts w:ascii="Times New Roman" w:hAnsi="Times New Roman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946FD2"/>
    <w:pPr>
      <w:keepNext/>
      <w:spacing w:before="180" w:after="180" w:line="720" w:lineRule="auto"/>
      <w:outlineLvl w:val="0"/>
    </w:pPr>
    <w:rPr>
      <w:rFonts w:ascii="Cambria" w:eastAsia="華康超明體" w:hAnsi="Cambria"/>
      <w:bCs/>
      <w:kern w:val="52"/>
      <w:sz w:val="44"/>
      <w:szCs w:val="52"/>
    </w:rPr>
  </w:style>
  <w:style w:type="paragraph" w:styleId="2">
    <w:name w:val="heading 2"/>
    <w:basedOn w:val="a"/>
    <w:next w:val="a"/>
    <w:link w:val="20"/>
    <w:autoRedefine/>
    <w:uiPriority w:val="99"/>
    <w:qFormat/>
    <w:rsid w:val="00946FD2"/>
    <w:pPr>
      <w:keepNext/>
      <w:spacing w:line="720" w:lineRule="auto"/>
      <w:outlineLvl w:val="1"/>
    </w:pPr>
    <w:rPr>
      <w:rFonts w:ascii="Cambria" w:eastAsia="華康超明體" w:hAnsi="Cambria"/>
      <w:bCs/>
      <w:sz w:val="40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946FD2"/>
    <w:rPr>
      <w:rFonts w:ascii="Cambria" w:eastAsia="華康超明體" w:hAnsi="Cambria" w:cs="Times New Roman"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9"/>
    <w:locked/>
    <w:rsid w:val="00946FD2"/>
    <w:rPr>
      <w:rFonts w:ascii="Cambria" w:eastAsia="華康超明體" w:hAnsi="Cambria" w:cs="Times New Roman"/>
      <w:bCs/>
      <w:sz w:val="48"/>
      <w:szCs w:val="48"/>
    </w:rPr>
  </w:style>
  <w:style w:type="paragraph" w:styleId="a3">
    <w:name w:val="List Paragraph"/>
    <w:basedOn w:val="a"/>
    <w:uiPriority w:val="99"/>
    <w:qFormat/>
    <w:rsid w:val="00A24882"/>
    <w:pPr>
      <w:ind w:leftChars="200" w:left="480"/>
    </w:pPr>
  </w:style>
  <w:style w:type="character" w:customStyle="1" w:styleId="apple-style-span">
    <w:name w:val="apple-style-span"/>
    <w:basedOn w:val="a0"/>
    <w:uiPriority w:val="99"/>
    <w:rsid w:val="00A24882"/>
    <w:rPr>
      <w:rFonts w:cs="Times New Roman"/>
    </w:rPr>
  </w:style>
  <w:style w:type="paragraph" w:styleId="a4">
    <w:name w:val="header"/>
    <w:basedOn w:val="a"/>
    <w:link w:val="a5"/>
    <w:uiPriority w:val="99"/>
    <w:semiHidden/>
    <w:rsid w:val="00DE13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locked/>
    <w:rsid w:val="00DE1303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rsid w:val="00DE13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locked/>
    <w:rsid w:val="00DE1303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1F5C93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locked/>
    <w:rsid w:val="001F5C93"/>
    <w:rPr>
      <w:rFonts w:ascii="Cambria" w:eastAsia="新細明體" w:hAnsi="Cambria" w:cs="Times New Roman"/>
      <w:sz w:val="18"/>
      <w:szCs w:val="18"/>
    </w:rPr>
  </w:style>
  <w:style w:type="character" w:customStyle="1" w:styleId="apple-converted-space">
    <w:name w:val="apple-converted-space"/>
    <w:basedOn w:val="a0"/>
    <w:uiPriority w:val="99"/>
    <w:rsid w:val="009E4026"/>
    <w:rPr>
      <w:rFonts w:cs="Times New Roman"/>
    </w:rPr>
  </w:style>
  <w:style w:type="character" w:styleId="aa">
    <w:name w:val="Hyperlink"/>
    <w:basedOn w:val="a0"/>
    <w:uiPriority w:val="99"/>
    <w:rsid w:val="00335B1D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B049E2"/>
    <w:pPr>
      <w:widowControl w:val="0"/>
      <w:autoSpaceDE w:val="0"/>
      <w:autoSpaceDN w:val="0"/>
      <w:adjustRightInd w:val="0"/>
    </w:pPr>
    <w:rPr>
      <w:rFonts w:ascii="微軟正黑體U.." w:eastAsia="微軟正黑體U.." w:cs="微軟正黑體U.."/>
      <w:color w:val="000000"/>
      <w:kern w:val="0"/>
      <w:szCs w:val="24"/>
    </w:rPr>
  </w:style>
  <w:style w:type="character" w:styleId="ab">
    <w:name w:val="Emphasis"/>
    <w:basedOn w:val="a0"/>
    <w:uiPriority w:val="99"/>
    <w:qFormat/>
    <w:locked/>
    <w:rsid w:val="008D597D"/>
    <w:rPr>
      <w:rFonts w:cs="Times New Roman"/>
      <w:i/>
      <w:iCs/>
    </w:rPr>
  </w:style>
  <w:style w:type="paragraph" w:styleId="Web">
    <w:name w:val="Normal (Web)"/>
    <w:basedOn w:val="a"/>
    <w:uiPriority w:val="99"/>
    <w:rsid w:val="0068528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175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17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2013年服務業者國際參與經驗分享</dc:title>
  <dc:creator>moonkuo</dc:creator>
  <cp:lastModifiedBy>tceca</cp:lastModifiedBy>
  <cp:revision>2</cp:revision>
  <cp:lastPrinted>2016-04-07T02:59:00Z</cp:lastPrinted>
  <dcterms:created xsi:type="dcterms:W3CDTF">2016-04-22T02:05:00Z</dcterms:created>
  <dcterms:modified xsi:type="dcterms:W3CDTF">2016-04-22T02:05:00Z</dcterms:modified>
</cp:coreProperties>
</file>